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3BA8C" w14:textId="59ED7578" w:rsidR="002E39A9" w:rsidRPr="002E39A9" w:rsidRDefault="002E39A9" w:rsidP="00972F5E">
      <w:pPr>
        <w:spacing w:after="0" w:line="240" w:lineRule="auto"/>
        <w:rPr>
          <w:rFonts w:ascii="Times New Roman" w:eastAsia="Times New Roman" w:hAnsi="Times New Roman" w:cs="Times New Roman"/>
          <w:b/>
          <w:bCs/>
          <w:sz w:val="28"/>
          <w:szCs w:val="28"/>
          <w:lang w:eastAsia="ru-RU"/>
        </w:rPr>
      </w:pPr>
      <w:r w:rsidRPr="002E39A9">
        <w:rPr>
          <w:rFonts w:ascii="Times New Roman" w:eastAsia="Times New Roman" w:hAnsi="Times New Roman" w:cs="Times New Roman"/>
          <w:b/>
          <w:bCs/>
          <w:i/>
          <w:iCs/>
          <w:color w:val="000000"/>
          <w:lang w:eastAsia="ru-RU"/>
        </w:rPr>
        <w:t>Современная художественная литература о кубанском казачестве</w:t>
      </w:r>
      <w:r>
        <w:rPr>
          <w:rFonts w:ascii="Times New Roman" w:eastAsia="Times New Roman" w:hAnsi="Times New Roman" w:cs="Times New Roman"/>
          <w:b/>
          <w:bCs/>
          <w:i/>
          <w:iCs/>
          <w:color w:val="000000"/>
          <w:lang w:eastAsia="ru-RU"/>
        </w:rPr>
        <w:t>.</w:t>
      </w:r>
    </w:p>
    <w:p w14:paraId="1011A35B" w14:textId="5E854D4F" w:rsidR="00972F5E" w:rsidRPr="002E39A9" w:rsidRDefault="00972F5E" w:rsidP="00972F5E">
      <w:pPr>
        <w:spacing w:after="0" w:line="240" w:lineRule="auto"/>
        <w:rPr>
          <w:rFonts w:ascii="Times New Roman" w:eastAsia="Times New Roman" w:hAnsi="Times New Roman" w:cs="Times New Roman"/>
          <w:bCs/>
          <w:lang w:eastAsia="ru-RU"/>
        </w:rPr>
      </w:pPr>
      <w:r w:rsidRPr="002E39A9">
        <w:rPr>
          <w:rFonts w:ascii="Times New Roman" w:eastAsia="Times New Roman" w:hAnsi="Times New Roman" w:cs="Times New Roman"/>
          <w:bCs/>
          <w:lang w:eastAsia="ru-RU"/>
        </w:rPr>
        <w:t>Жизнь человека тесно взаимосвязана с историей. Человек творец истории, её участник и продолжатель. Любое историческое событие оставляет след в судьбе каждого человека.</w:t>
      </w:r>
    </w:p>
    <w:p w14:paraId="0FB48140" w14:textId="77777777" w:rsidR="00972F5E" w:rsidRPr="002E39A9" w:rsidRDefault="00972F5E" w:rsidP="00972F5E">
      <w:pPr>
        <w:spacing w:after="0" w:line="240" w:lineRule="auto"/>
        <w:rPr>
          <w:rFonts w:ascii="Times New Roman" w:eastAsia="Times New Roman" w:hAnsi="Times New Roman" w:cs="Times New Roman"/>
          <w:lang w:eastAsia="ru-RU"/>
        </w:rPr>
      </w:pPr>
    </w:p>
    <w:p w14:paraId="595533D6" w14:textId="5033CF56" w:rsidR="00972F5E" w:rsidRPr="002E39A9" w:rsidRDefault="00972F5E" w:rsidP="00972F5E">
      <w:pPr>
        <w:spacing w:after="0" w:line="240" w:lineRule="auto"/>
        <w:rPr>
          <w:rFonts w:ascii="Times New Roman" w:eastAsia="Times New Roman" w:hAnsi="Times New Roman" w:cs="Times New Roman"/>
          <w:bCs/>
          <w:lang w:eastAsia="ru-RU"/>
        </w:rPr>
      </w:pPr>
      <w:r w:rsidRPr="002E39A9">
        <w:rPr>
          <w:rFonts w:ascii="Times New Roman" w:eastAsia="Times New Roman" w:hAnsi="Times New Roman" w:cs="Times New Roman"/>
          <w:bCs/>
          <w:lang w:eastAsia="ru-RU"/>
        </w:rPr>
        <w:t xml:space="preserve">Каждое яркое историческое событие (война, революция, реформа) – дело рук человечества. Как в исторической науке, так и в художественной литературе важна тема национальной русской истории, отдельного народа нашей большой страны, отдельного этноса. Казаки - представители казачества, сложной </w:t>
      </w:r>
      <w:proofErr w:type="spellStart"/>
      <w:r w:rsidRPr="002E39A9">
        <w:rPr>
          <w:rFonts w:ascii="Times New Roman" w:eastAsia="Times New Roman" w:hAnsi="Times New Roman" w:cs="Times New Roman"/>
          <w:bCs/>
          <w:lang w:eastAsia="ru-RU"/>
        </w:rPr>
        <w:t>этносоциальной</w:t>
      </w:r>
      <w:proofErr w:type="spellEnd"/>
      <w:r w:rsidRPr="002E39A9">
        <w:rPr>
          <w:rFonts w:ascii="Times New Roman" w:eastAsia="Times New Roman" w:hAnsi="Times New Roman" w:cs="Times New Roman"/>
          <w:bCs/>
          <w:lang w:eastAsia="ru-RU"/>
        </w:rPr>
        <w:t xml:space="preserve"> культуры, сформировавшейся из военно-служивого </w:t>
      </w:r>
      <w:proofErr w:type="gramStart"/>
      <w:r w:rsidRPr="002E39A9">
        <w:rPr>
          <w:rFonts w:ascii="Times New Roman" w:eastAsia="Times New Roman" w:hAnsi="Times New Roman" w:cs="Times New Roman"/>
          <w:bCs/>
          <w:lang w:eastAsia="ru-RU"/>
        </w:rPr>
        <w:t>сословия ,</w:t>
      </w:r>
      <w:proofErr w:type="gramEnd"/>
      <w:r w:rsidRPr="002E39A9">
        <w:rPr>
          <w:rFonts w:ascii="Times New Roman" w:eastAsia="Times New Roman" w:hAnsi="Times New Roman" w:cs="Times New Roman"/>
          <w:bCs/>
          <w:lang w:eastAsia="ru-RU"/>
        </w:rPr>
        <w:t xml:space="preserve"> а также людей вольных (казачий народ). В истории России казаки оставили свой </w:t>
      </w:r>
      <w:proofErr w:type="gramStart"/>
      <w:r w:rsidRPr="002E39A9">
        <w:rPr>
          <w:rFonts w:ascii="Times New Roman" w:eastAsia="Times New Roman" w:hAnsi="Times New Roman" w:cs="Times New Roman"/>
          <w:bCs/>
          <w:lang w:eastAsia="ru-RU"/>
        </w:rPr>
        <w:t>след  и</w:t>
      </w:r>
      <w:proofErr w:type="gramEnd"/>
      <w:r w:rsidRPr="002E39A9">
        <w:rPr>
          <w:rFonts w:ascii="Times New Roman" w:eastAsia="Times New Roman" w:hAnsi="Times New Roman" w:cs="Times New Roman"/>
          <w:bCs/>
          <w:lang w:eastAsia="ru-RU"/>
        </w:rPr>
        <w:t xml:space="preserve"> свою славу!</w:t>
      </w:r>
      <w:r w:rsidRPr="002E39A9">
        <w:rPr>
          <w:rFonts w:ascii="Times New Roman" w:eastAsia="Times New Roman" w:hAnsi="Times New Roman" w:cs="Times New Roman"/>
          <w:bCs/>
          <w:lang w:eastAsia="ru-RU"/>
        </w:rPr>
        <w:t xml:space="preserve"> </w:t>
      </w:r>
      <w:r w:rsidRPr="002E39A9">
        <w:rPr>
          <w:rFonts w:ascii="Times New Roman" w:hAnsi="Times New Roman" w:cs="Times New Roman"/>
          <w:bCs/>
          <w:iCs/>
        </w:rPr>
        <w:t xml:space="preserve">Казаки вложили душу, облагораживая, поднимая, превращая в жемчужину каждую пядь земли. </w:t>
      </w:r>
    </w:p>
    <w:p w14:paraId="3E3000CD"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bCs/>
        </w:rPr>
        <w:t xml:space="preserve">А чтобы   передать </w:t>
      </w:r>
      <w:proofErr w:type="gramStart"/>
      <w:r w:rsidRPr="002E39A9">
        <w:rPr>
          <w:rFonts w:ascii="Times New Roman" w:hAnsi="Times New Roman" w:cs="Times New Roman"/>
          <w:bCs/>
        </w:rPr>
        <w:t>знания  потомкам</w:t>
      </w:r>
      <w:proofErr w:type="gramEnd"/>
      <w:r w:rsidRPr="002E39A9">
        <w:rPr>
          <w:rFonts w:ascii="Times New Roman" w:hAnsi="Times New Roman" w:cs="Times New Roman"/>
          <w:bCs/>
        </w:rPr>
        <w:t>, отразили все в литературе</w:t>
      </w:r>
    </w:p>
    <w:p w14:paraId="32913808" w14:textId="77777777" w:rsidR="00972F5E" w:rsidRPr="002E39A9" w:rsidRDefault="00972F5E" w:rsidP="00972F5E">
      <w:pPr>
        <w:pStyle w:val="a3"/>
        <w:rPr>
          <w:rFonts w:ascii="Times New Roman" w:hAnsi="Times New Roman" w:cs="Times New Roman"/>
        </w:rPr>
      </w:pPr>
      <w:r w:rsidRPr="002E39A9">
        <w:rPr>
          <w:rFonts w:ascii="Times New Roman" w:hAnsi="Times New Roman" w:cs="Times New Roman"/>
        </w:rPr>
        <w:t>-История казачества</w:t>
      </w:r>
    </w:p>
    <w:p w14:paraId="081F6426" w14:textId="77777777" w:rsidR="00972F5E" w:rsidRPr="002E39A9" w:rsidRDefault="00972F5E" w:rsidP="00972F5E">
      <w:pPr>
        <w:pStyle w:val="a3"/>
        <w:rPr>
          <w:rFonts w:ascii="Times New Roman" w:hAnsi="Times New Roman" w:cs="Times New Roman"/>
        </w:rPr>
      </w:pPr>
      <w:r w:rsidRPr="002E39A9">
        <w:rPr>
          <w:rFonts w:ascii="Times New Roman" w:hAnsi="Times New Roman" w:cs="Times New Roman"/>
        </w:rPr>
        <w:t>-Традиции казачества</w:t>
      </w:r>
    </w:p>
    <w:p w14:paraId="3751C618" w14:textId="77777777" w:rsidR="00972F5E" w:rsidRPr="002E39A9" w:rsidRDefault="00972F5E" w:rsidP="00972F5E">
      <w:pPr>
        <w:pStyle w:val="a3"/>
        <w:rPr>
          <w:rFonts w:ascii="Times New Roman" w:hAnsi="Times New Roman" w:cs="Times New Roman"/>
        </w:rPr>
      </w:pPr>
      <w:r w:rsidRPr="002E39A9">
        <w:rPr>
          <w:rFonts w:ascii="Times New Roman" w:hAnsi="Times New Roman" w:cs="Times New Roman"/>
        </w:rPr>
        <w:t>- Казачество в литературе</w:t>
      </w:r>
    </w:p>
    <w:p w14:paraId="57295AB6" w14:textId="77777777" w:rsidR="00972F5E" w:rsidRPr="002E39A9" w:rsidRDefault="00972F5E" w:rsidP="00972F5E">
      <w:pPr>
        <w:pStyle w:val="a3"/>
        <w:rPr>
          <w:rFonts w:ascii="Times New Roman" w:hAnsi="Times New Roman" w:cs="Times New Roman"/>
        </w:rPr>
      </w:pPr>
      <w:r w:rsidRPr="002E39A9">
        <w:rPr>
          <w:rFonts w:ascii="Times New Roman" w:hAnsi="Times New Roman" w:cs="Times New Roman"/>
        </w:rPr>
        <w:t xml:space="preserve">-Фольклор казачества </w:t>
      </w:r>
    </w:p>
    <w:p w14:paraId="0DD7ACAF" w14:textId="35A7331E"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 xml:space="preserve">Вначале </w:t>
      </w:r>
      <w:r w:rsidRPr="002E39A9">
        <w:rPr>
          <w:rFonts w:ascii="Times New Roman" w:hAnsi="Times New Roman" w:cs="Times New Roman"/>
        </w:rPr>
        <w:t>знакомство</w:t>
      </w:r>
      <w:r w:rsidRPr="002E39A9">
        <w:rPr>
          <w:rFonts w:ascii="Times New Roman" w:hAnsi="Times New Roman" w:cs="Times New Roman"/>
        </w:rPr>
        <w:t xml:space="preserve"> с литературой, в которой отражена история зарождения казачества, его становлением, участием во всех войнах, строительстве мирной жизни. </w:t>
      </w:r>
    </w:p>
    <w:p w14:paraId="2B540DAA"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bCs/>
        </w:rPr>
        <w:t>Слово «казак» пришло из киргизского языка.</w:t>
      </w:r>
    </w:p>
    <w:p w14:paraId="529CFAB0"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bCs/>
        </w:rPr>
        <w:t xml:space="preserve"> К киргизам перешло от татар, которые называли казаками передовые разведывательные отряды.</w:t>
      </w:r>
    </w:p>
    <w:p w14:paraId="14DA8A23"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bCs/>
        </w:rPr>
        <w:t xml:space="preserve">Казаки - представители казачества, сложной </w:t>
      </w:r>
      <w:proofErr w:type="spellStart"/>
      <w:r w:rsidRPr="002E39A9">
        <w:rPr>
          <w:rFonts w:ascii="Times New Roman" w:hAnsi="Times New Roman" w:cs="Times New Roman"/>
          <w:bCs/>
        </w:rPr>
        <w:t>этносоциальной</w:t>
      </w:r>
      <w:proofErr w:type="spellEnd"/>
      <w:r w:rsidRPr="002E39A9">
        <w:rPr>
          <w:rFonts w:ascii="Times New Roman" w:hAnsi="Times New Roman" w:cs="Times New Roman"/>
          <w:bCs/>
        </w:rPr>
        <w:t xml:space="preserve"> культуры, сформировавшейся из военно-служивого </w:t>
      </w:r>
      <w:proofErr w:type="gramStart"/>
      <w:r w:rsidRPr="002E39A9">
        <w:rPr>
          <w:rFonts w:ascii="Times New Roman" w:hAnsi="Times New Roman" w:cs="Times New Roman"/>
          <w:bCs/>
        </w:rPr>
        <w:t>сословия ,</w:t>
      </w:r>
      <w:proofErr w:type="gramEnd"/>
      <w:r w:rsidRPr="002E39A9">
        <w:rPr>
          <w:rFonts w:ascii="Times New Roman" w:hAnsi="Times New Roman" w:cs="Times New Roman"/>
          <w:bCs/>
        </w:rPr>
        <w:t xml:space="preserve"> а также людей вольных (казачий народ). В истории России казаки оставили свой </w:t>
      </w:r>
      <w:proofErr w:type="gramStart"/>
      <w:r w:rsidRPr="002E39A9">
        <w:rPr>
          <w:rFonts w:ascii="Times New Roman" w:hAnsi="Times New Roman" w:cs="Times New Roman"/>
          <w:bCs/>
        </w:rPr>
        <w:t>след  и</w:t>
      </w:r>
      <w:proofErr w:type="gramEnd"/>
      <w:r w:rsidRPr="002E39A9">
        <w:rPr>
          <w:rFonts w:ascii="Times New Roman" w:hAnsi="Times New Roman" w:cs="Times New Roman"/>
          <w:bCs/>
        </w:rPr>
        <w:t xml:space="preserve"> свою славу!</w:t>
      </w:r>
    </w:p>
    <w:p w14:paraId="6D4BB5FE"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w:t>
      </w:r>
      <w:proofErr w:type="gramStart"/>
      <w:r w:rsidRPr="002E39A9">
        <w:rPr>
          <w:rFonts w:ascii="Times New Roman" w:hAnsi="Times New Roman" w:cs="Times New Roman"/>
        </w:rPr>
        <w:t>Так  зародилось</w:t>
      </w:r>
      <w:proofErr w:type="gramEnd"/>
      <w:r w:rsidRPr="002E39A9">
        <w:rPr>
          <w:rFonts w:ascii="Times New Roman" w:hAnsi="Times New Roman" w:cs="Times New Roman"/>
        </w:rPr>
        <w:t xml:space="preserve"> казачество на  берегах Кубань-реки. И началась </w:t>
      </w:r>
      <w:proofErr w:type="gramStart"/>
      <w:r w:rsidRPr="002E39A9">
        <w:rPr>
          <w:rFonts w:ascii="Times New Roman" w:hAnsi="Times New Roman" w:cs="Times New Roman"/>
        </w:rPr>
        <w:t>история  казачества</w:t>
      </w:r>
      <w:proofErr w:type="gramEnd"/>
      <w:r w:rsidRPr="002E39A9">
        <w:rPr>
          <w:rFonts w:ascii="Times New Roman" w:hAnsi="Times New Roman" w:cs="Times New Roman"/>
        </w:rPr>
        <w:t xml:space="preserve">. История казачества очень богата, и </w:t>
      </w:r>
      <w:proofErr w:type="gramStart"/>
      <w:r w:rsidRPr="002E39A9">
        <w:rPr>
          <w:rFonts w:ascii="Times New Roman" w:hAnsi="Times New Roman" w:cs="Times New Roman"/>
        </w:rPr>
        <w:t>книг  о</w:t>
      </w:r>
      <w:proofErr w:type="gramEnd"/>
      <w:r w:rsidRPr="002E39A9">
        <w:rPr>
          <w:rFonts w:ascii="Times New Roman" w:hAnsi="Times New Roman" w:cs="Times New Roman"/>
        </w:rPr>
        <w:t xml:space="preserve"> ней  написано немало. </w:t>
      </w:r>
    </w:p>
    <w:p w14:paraId="5199A195" w14:textId="77777777" w:rsidR="00972F5E" w:rsidRPr="002E39A9" w:rsidRDefault="00972F5E" w:rsidP="00972F5E">
      <w:pPr>
        <w:spacing w:line="240" w:lineRule="auto"/>
        <w:rPr>
          <w:rFonts w:ascii="Times New Roman" w:hAnsi="Times New Roman" w:cs="Times New Roman"/>
          <w:bCs/>
        </w:rPr>
      </w:pPr>
      <w:r w:rsidRPr="002E39A9">
        <w:rPr>
          <w:rFonts w:ascii="Times New Roman" w:hAnsi="Times New Roman" w:cs="Times New Roman"/>
          <w:bCs/>
        </w:rPr>
        <w:t>Одна из книг рассказывает нам о главном городе Краснодарского края, его столицей Краснодаром, которая раньше называлась Екатеринодар.</w:t>
      </w:r>
    </w:p>
    <w:p w14:paraId="0DD8A0B5"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bCs/>
        </w:rPr>
        <w:t xml:space="preserve">Град </w:t>
      </w:r>
      <w:proofErr w:type="gramStart"/>
      <w:r w:rsidRPr="002E39A9">
        <w:rPr>
          <w:rFonts w:ascii="Times New Roman" w:hAnsi="Times New Roman" w:cs="Times New Roman"/>
          <w:bCs/>
        </w:rPr>
        <w:t>Екатерины ,</w:t>
      </w:r>
      <w:proofErr w:type="gramEnd"/>
      <w:r w:rsidRPr="002E39A9">
        <w:rPr>
          <w:rFonts w:ascii="Times New Roman" w:hAnsi="Times New Roman" w:cs="Times New Roman"/>
          <w:bCs/>
        </w:rPr>
        <w:t xml:space="preserve"> авт.-сост. Н.А. Корсакова, Б.Н. Устинов</w:t>
      </w:r>
    </w:p>
    <w:p w14:paraId="4A99EF7C"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anchor distT="0" distB="0" distL="114300" distR="114300" simplePos="0" relativeHeight="251662336" behindDoc="0" locked="0" layoutInCell="1" allowOverlap="1" wp14:anchorId="650C0328" wp14:editId="18E20002">
            <wp:simplePos x="0" y="0"/>
            <wp:positionH relativeFrom="column">
              <wp:posOffset>4892040</wp:posOffset>
            </wp:positionH>
            <wp:positionV relativeFrom="paragraph">
              <wp:posOffset>1270</wp:posOffset>
            </wp:positionV>
            <wp:extent cx="1028700" cy="1339850"/>
            <wp:effectExtent l="0" t="0" r="0" b="0"/>
            <wp:wrapSquare wrapText="bothSides"/>
            <wp:docPr id="28674" name="Рисунок 1" descr="G:\27.04.18 открытое мероприятие библиотека\картинки книг\DSC09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Рисунок 1" descr="G:\27.04.18 открытое мероприятие библиотека\картинки книг\DSC09896.JPG"/>
                    <pic:cNvPicPr>
                      <a:picLocks noChangeAspect="1" noChangeArrowheads="1"/>
                    </pic:cNvPicPr>
                  </pic:nvPicPr>
                  <pic:blipFill>
                    <a:blip r:embed="rId4" cstate="print">
                      <a:extLst>
                        <a:ext uri="{28A0092B-C50C-407E-A947-70E740481C1C}">
                          <a14:useLocalDpi xmlns:a14="http://schemas.microsoft.com/office/drawing/2010/main" val="0"/>
                        </a:ext>
                      </a:extLst>
                    </a:blip>
                    <a:srcRect l="17574" t="19955" r="14478" b="8842"/>
                    <a:stretch>
                      <a:fillRect/>
                    </a:stretch>
                  </pic:blipFill>
                  <pic:spPr bwMode="auto">
                    <a:xfrm>
                      <a:off x="0" y="0"/>
                      <a:ext cx="1028700" cy="1339850"/>
                    </a:xfrm>
                    <a:prstGeom prst="rect">
                      <a:avLst/>
                    </a:prstGeom>
                    <a:noFill/>
                    <a:ln>
                      <a:noFill/>
                    </a:ln>
                  </pic:spPr>
                </pic:pic>
              </a:graphicData>
            </a:graphic>
          </wp:anchor>
        </w:drawing>
      </w:r>
      <w:r w:rsidRPr="002E39A9">
        <w:rPr>
          <w:rFonts w:ascii="Times New Roman" w:hAnsi="Times New Roman" w:cs="Times New Roman"/>
        </w:rPr>
        <w:t>В книге "Град Екатерины", посвящённой 220-й годовщине со дня основания города Екатеринодара, отражены интересные и значимые события его истории XIX – начала XX века.</w:t>
      </w:r>
      <w:r w:rsidRPr="002E39A9">
        <w:rPr>
          <w:rFonts w:ascii="Times New Roman" w:hAnsi="Times New Roman" w:cs="Times New Roman"/>
        </w:rPr>
        <w:br/>
        <w:t>В основу книги положены подлинные воспоминания современников тех лет о виденном и пережитом.</w:t>
      </w:r>
      <w:r w:rsidRPr="002E39A9">
        <w:rPr>
          <w:rFonts w:ascii="Times New Roman" w:hAnsi="Times New Roman" w:cs="Times New Roman"/>
        </w:rPr>
        <w:br/>
        <w:t xml:space="preserve">В издании представлены история, обычаи, нравы горожан через сохранившиеся старинные фотографии как </w:t>
      </w:r>
      <w:proofErr w:type="spellStart"/>
      <w:r w:rsidRPr="002E39A9">
        <w:rPr>
          <w:rFonts w:ascii="Times New Roman" w:hAnsi="Times New Roman" w:cs="Times New Roman"/>
        </w:rPr>
        <w:t>екатеринодарских</w:t>
      </w:r>
      <w:proofErr w:type="spellEnd"/>
      <w:r w:rsidRPr="002E39A9">
        <w:rPr>
          <w:rFonts w:ascii="Times New Roman" w:hAnsi="Times New Roman" w:cs="Times New Roman"/>
        </w:rPr>
        <w:t xml:space="preserve"> профессиональных фотографов, так и фотографов-любителей. Глаза фотографа навсегда запечатлели дома, улицы, окружающую природу, лица, жизнь различных сословий.</w:t>
      </w:r>
      <w:r w:rsidRPr="002E39A9">
        <w:rPr>
          <w:rFonts w:ascii="Times New Roman" w:hAnsi="Times New Roman" w:cs="Times New Roman"/>
        </w:rPr>
        <w:br/>
        <w:t>Книга рассчитана на широкий круг читателей, интересующихся отечественной историей, учёных, краеведов и всех, кому дорога кубанская старина.</w:t>
      </w:r>
    </w:p>
    <w:p w14:paraId="278B66AB"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iCs/>
          <w:noProof/>
          <w:lang w:eastAsia="ru-RU"/>
        </w:rPr>
        <w:drawing>
          <wp:anchor distT="0" distB="0" distL="114300" distR="114300" simplePos="0" relativeHeight="251659264" behindDoc="0" locked="0" layoutInCell="1" allowOverlap="1" wp14:anchorId="31270479" wp14:editId="40E37531">
            <wp:simplePos x="0" y="0"/>
            <wp:positionH relativeFrom="column">
              <wp:posOffset>5059680</wp:posOffset>
            </wp:positionH>
            <wp:positionV relativeFrom="paragraph">
              <wp:posOffset>191770</wp:posOffset>
            </wp:positionV>
            <wp:extent cx="917575" cy="1393825"/>
            <wp:effectExtent l="0" t="0" r="0" b="0"/>
            <wp:wrapSquare wrapText="bothSides"/>
            <wp:docPr id="29700" name="Picture 3" descr="F:\26.04.18 открытое мероприятие библиотека\1700010_Voennaya_enciklopediya_kazache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3" descr="F:\26.04.18 открытое мероприятие библиотека\1700010_Voennaya_enciklopediya_kazachestv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7575" cy="1393825"/>
                    </a:xfrm>
                    <a:prstGeom prst="rect">
                      <a:avLst/>
                    </a:prstGeom>
                    <a:noFill/>
                    <a:ln>
                      <a:noFill/>
                    </a:ln>
                  </pic:spPr>
                </pic:pic>
              </a:graphicData>
            </a:graphic>
          </wp:anchor>
        </w:drawing>
      </w:r>
      <w:r w:rsidRPr="002E39A9">
        <w:rPr>
          <w:rFonts w:ascii="Times New Roman" w:hAnsi="Times New Roman" w:cs="Times New Roman"/>
          <w:iCs/>
        </w:rPr>
        <w:t>Представленная энциклопедия - первый в кубанском краеведении труд, в котором предпринята попытка  дать краткие, но системные сведения о кубанском казачестве, его   истории, возрождении, культуре, традициях, обычаях, православных, военном лексиконе и бытовавшей военно-казачьей терминологии. Особое внимание уделено атаманам, военным, государственным и общественным деятелям, казакам, которые оставили заметный след в истории и возрождении кубанского казачества.</w:t>
      </w:r>
    </w:p>
    <w:p w14:paraId="3A568E6B"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iCs/>
          <w:noProof/>
          <w:lang w:eastAsia="ru-RU"/>
        </w:rPr>
        <w:lastRenderedPageBreak/>
        <w:drawing>
          <wp:anchor distT="0" distB="0" distL="114300" distR="114300" simplePos="0" relativeHeight="251664384" behindDoc="0" locked="0" layoutInCell="1" allowOverlap="1" wp14:anchorId="7113AD78" wp14:editId="1AF2B82D">
            <wp:simplePos x="0" y="0"/>
            <wp:positionH relativeFrom="column">
              <wp:posOffset>4892040</wp:posOffset>
            </wp:positionH>
            <wp:positionV relativeFrom="paragraph">
              <wp:posOffset>93345</wp:posOffset>
            </wp:positionV>
            <wp:extent cx="1028700" cy="1370965"/>
            <wp:effectExtent l="0" t="0" r="0" b="635"/>
            <wp:wrapSquare wrapText="bothSides"/>
            <wp:docPr id="31748" name="Рисунок 5" descr="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Рисунок 5" descr="ик.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1370965"/>
                    </a:xfrm>
                    <a:prstGeom prst="rect">
                      <a:avLst/>
                    </a:prstGeom>
                    <a:noFill/>
                    <a:ln>
                      <a:noFill/>
                    </a:ln>
                  </pic:spPr>
                </pic:pic>
              </a:graphicData>
            </a:graphic>
          </wp:anchor>
        </w:drawing>
      </w:r>
      <w:r w:rsidRPr="002E39A9">
        <w:rPr>
          <w:rFonts w:ascii="Times New Roman" w:hAnsi="Times New Roman" w:cs="Times New Roman"/>
          <w:iCs/>
        </w:rPr>
        <w:t xml:space="preserve">В «Истории казачества» удивительным образом соединились военная летопись России и хроника ратных дел русского казачества. Автор рассказывает не только о важнейших сражениях, но и малых боях, принесших славу русскому оружию. Книга знакомит нас с историческими судьбами всех казачьих войск Российской державы: Донского и Уральского, </w:t>
      </w:r>
    </w:p>
    <w:p w14:paraId="25A2654E"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iCs/>
        </w:rPr>
        <w:t xml:space="preserve">Кубанского и Терского, Оренбургского и Астраханского, Сибирского и </w:t>
      </w:r>
      <w:proofErr w:type="spellStart"/>
      <w:r w:rsidRPr="002E39A9">
        <w:rPr>
          <w:rFonts w:ascii="Times New Roman" w:hAnsi="Times New Roman" w:cs="Times New Roman"/>
          <w:iCs/>
        </w:rPr>
        <w:t>Семиреченского</w:t>
      </w:r>
      <w:proofErr w:type="spellEnd"/>
      <w:r w:rsidRPr="002E39A9">
        <w:rPr>
          <w:rFonts w:ascii="Times New Roman" w:hAnsi="Times New Roman" w:cs="Times New Roman"/>
          <w:iCs/>
        </w:rPr>
        <w:t>, Забайкальского и Енисейского, Амурского и Уссурийского.</w:t>
      </w:r>
    </w:p>
    <w:p w14:paraId="62153148" w14:textId="22C19855" w:rsidR="00972F5E" w:rsidRPr="002E39A9" w:rsidRDefault="00972F5E" w:rsidP="00972F5E">
      <w:pPr>
        <w:spacing w:line="240" w:lineRule="auto"/>
        <w:rPr>
          <w:rFonts w:ascii="Times New Roman" w:hAnsi="Times New Roman" w:cs="Times New Roman"/>
          <w:b/>
          <w:iCs/>
        </w:rPr>
      </w:pPr>
    </w:p>
    <w:p w14:paraId="62109017"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6C905942" wp14:editId="78BD1AAE">
            <wp:extent cx="710560" cy="904875"/>
            <wp:effectExtent l="0" t="0" r="0" b="0"/>
            <wp:docPr id="32770" name="Picture 2" descr="F:\26.04.18 открытое мероприятие библиотека\1429716417.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F:\26.04.18 открытое мероприятие библиотека\1429716417.46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3243" cy="908291"/>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09B58006" wp14:editId="12FD0E92">
            <wp:extent cx="1056792" cy="1057224"/>
            <wp:effectExtent l="0" t="0" r="0" b="0"/>
            <wp:docPr id="32771" name="Picture 3" descr="F:\26.04.18 открытое мероприятие библиотека\es_gl0001770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descr="F:\26.04.18 открытое мероприятие библиотека\es_gl000177027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6224" cy="1056656"/>
                    </a:xfrm>
                    <a:prstGeom prst="rect">
                      <a:avLst/>
                    </a:prstGeom>
                    <a:noFill/>
                    <a:ln>
                      <a:noFill/>
                    </a:ln>
                  </pic:spPr>
                </pic:pic>
              </a:graphicData>
            </a:graphic>
          </wp:inline>
        </w:drawing>
      </w:r>
    </w:p>
    <w:p w14:paraId="059030B8"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1124A6D9" wp14:editId="462181F6">
            <wp:extent cx="742950" cy="1157750"/>
            <wp:effectExtent l="0" t="0" r="0" b="4445"/>
            <wp:docPr id="6" name="Picture 2" descr="F:\26.04.18 открытое мероприятие библиотека\картинки учебников по казачеству\DSC0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26.04.18 открытое мероприятие библиотека\картинки учебников по казачеству\DSC098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5412" cy="1161586"/>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0E839DE0" wp14:editId="6A4C563E">
            <wp:extent cx="750568" cy="938212"/>
            <wp:effectExtent l="0" t="0" r="0" b="0"/>
            <wp:docPr id="17" name="Рисунок 5" descr="G:\27.04.18 открытое мероприятие библиотека\картинки книг\DSC0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G:\27.04.18 открытое мероприятие библиотека\картинки книг\DSC09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l="10826" t="16750" r="7407" b="5698"/>
                    <a:stretch>
                      <a:fillRect/>
                    </a:stretch>
                  </pic:blipFill>
                  <pic:spPr bwMode="auto">
                    <a:xfrm>
                      <a:off x="0" y="0"/>
                      <a:ext cx="750418" cy="938024"/>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0D956763" wp14:editId="37ABF2CB">
            <wp:extent cx="676275" cy="1028816"/>
            <wp:effectExtent l="0" t="0" r="0" b="0"/>
            <wp:docPr id="18" name="Picture 5" descr="F:\27.04.18 открытое мероприятие библиотека\29700340.cover_max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27.04.18 открытое мероприятие библиотека\29700340.cover_max15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802" cy="1035703"/>
                    </a:xfrm>
                    <a:prstGeom prst="rect">
                      <a:avLst/>
                    </a:prstGeom>
                    <a:noFill/>
                  </pic:spPr>
                </pic:pic>
              </a:graphicData>
            </a:graphic>
          </wp:inline>
        </w:drawing>
      </w:r>
    </w:p>
    <w:p w14:paraId="13544A05" w14:textId="5C3899D0"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В этом году исполняется 7</w:t>
      </w:r>
      <w:r w:rsidRPr="002E39A9">
        <w:rPr>
          <w:rFonts w:ascii="Times New Roman" w:hAnsi="Times New Roman" w:cs="Times New Roman"/>
        </w:rPr>
        <w:t>6</w:t>
      </w:r>
      <w:r w:rsidRPr="002E39A9">
        <w:rPr>
          <w:rFonts w:ascii="Times New Roman" w:hAnsi="Times New Roman" w:cs="Times New Roman"/>
        </w:rPr>
        <w:t xml:space="preserve"> лет со дня освобождения Краснодарского края </w:t>
      </w:r>
      <w:proofErr w:type="gramStart"/>
      <w:r w:rsidRPr="002E39A9">
        <w:rPr>
          <w:rFonts w:ascii="Times New Roman" w:hAnsi="Times New Roman" w:cs="Times New Roman"/>
        </w:rPr>
        <w:t>от фашистов</w:t>
      </w:r>
      <w:proofErr w:type="gramEnd"/>
      <w:r w:rsidRPr="002E39A9">
        <w:rPr>
          <w:rFonts w:ascii="Times New Roman" w:hAnsi="Times New Roman" w:cs="Times New Roman"/>
        </w:rPr>
        <w:t xml:space="preserve"> и я представляю книгу об участии кубанских жителей, казаков в Великой Отечественной войне. В ней вы найдете все исторические сражения на кубанской земле, о подвигах наших земляков.</w:t>
      </w:r>
    </w:p>
    <w:p w14:paraId="23A84B41"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5A8E2791" wp14:editId="1A90CD01">
            <wp:extent cx="818995" cy="981075"/>
            <wp:effectExtent l="0" t="0" r="635" b="0"/>
            <wp:docPr id="33796" name="Рисунок 5" descr="F:\26.04.18 открытое мероприятие библиотека\картинки учебников по казачеству\DSC0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Рисунок 5" descr="F:\26.04.18 открытое мероприятие библиотека\картинки учебников по казачеству\DSC098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292" cy="981431"/>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40156559" wp14:editId="0FDDD3D6">
            <wp:extent cx="786758" cy="1009046"/>
            <wp:effectExtent l="0" t="0" r="0" b="635"/>
            <wp:docPr id="33797" name="Рисунок 6" descr="F:\26.04.18 открытое мероприятие библиотека\картинки учебников по казачеству\DSC0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Рисунок 6" descr="F:\26.04.18 открытое мероприятие библиотека\картинки учебников по казачеству\DSC098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475" cy="1016378"/>
                    </a:xfrm>
                    <a:prstGeom prst="rect">
                      <a:avLst/>
                    </a:prstGeom>
                    <a:noFill/>
                    <a:ln>
                      <a:noFill/>
                    </a:ln>
                  </pic:spPr>
                </pic:pic>
              </a:graphicData>
            </a:graphic>
          </wp:inline>
        </w:drawing>
      </w:r>
      <w:r w:rsidRPr="002E39A9">
        <w:rPr>
          <w:rFonts w:ascii="Times New Roman" w:hAnsi="Times New Roman" w:cs="Times New Roman"/>
        </w:rPr>
        <w:t xml:space="preserve">  </w:t>
      </w:r>
      <w:r w:rsidRPr="002E39A9">
        <w:rPr>
          <w:rFonts w:ascii="Times New Roman" w:hAnsi="Times New Roman" w:cs="Times New Roman"/>
          <w:noProof/>
          <w:lang w:eastAsia="ru-RU"/>
        </w:rPr>
        <w:drawing>
          <wp:inline distT="0" distB="0" distL="0" distR="0" wp14:anchorId="4C147DAD" wp14:editId="492633E2">
            <wp:extent cx="1009265" cy="757198"/>
            <wp:effectExtent l="0" t="133350" r="0" b="100052"/>
            <wp:docPr id="2" name="Рисунок 2" descr="C:\Users\school7_3\Desktop\DSC0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7_3\Desktop\DSC09963.JPG"/>
                    <pic:cNvPicPr>
                      <a:picLocks noChangeAspect="1" noChangeArrowheads="1"/>
                    </pic:cNvPicPr>
                  </pic:nvPicPr>
                  <pic:blipFill>
                    <a:blip r:embed="rId14" cstate="print"/>
                    <a:srcRect/>
                    <a:stretch>
                      <a:fillRect/>
                    </a:stretch>
                  </pic:blipFill>
                  <pic:spPr bwMode="auto">
                    <a:xfrm rot="16200000">
                      <a:off x="0" y="0"/>
                      <a:ext cx="1021867" cy="766653"/>
                    </a:xfrm>
                    <a:prstGeom prst="rect">
                      <a:avLst/>
                    </a:prstGeom>
                    <a:noFill/>
                    <a:ln w="9525">
                      <a:noFill/>
                      <a:miter lim="800000"/>
                      <a:headEnd/>
                      <a:tailEnd/>
                    </a:ln>
                  </pic:spPr>
                </pic:pic>
              </a:graphicData>
            </a:graphic>
          </wp:inline>
        </w:drawing>
      </w:r>
    </w:p>
    <w:p w14:paraId="7D117669"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 xml:space="preserve">-Рядом с древней историей граничит </w:t>
      </w:r>
      <w:proofErr w:type="gramStart"/>
      <w:r w:rsidRPr="002E39A9">
        <w:rPr>
          <w:rFonts w:ascii="Times New Roman" w:hAnsi="Times New Roman" w:cs="Times New Roman"/>
        </w:rPr>
        <w:t>современная .</w:t>
      </w:r>
      <w:proofErr w:type="gramEnd"/>
    </w:p>
    <w:p w14:paraId="21F882E5"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anchor distT="0" distB="0" distL="114300" distR="114300" simplePos="0" relativeHeight="251665408" behindDoc="0" locked="0" layoutInCell="1" allowOverlap="1" wp14:anchorId="59A13D5E" wp14:editId="19BC17F1">
            <wp:simplePos x="0" y="0"/>
            <wp:positionH relativeFrom="column">
              <wp:posOffset>4900930</wp:posOffset>
            </wp:positionH>
            <wp:positionV relativeFrom="paragraph">
              <wp:posOffset>33020</wp:posOffset>
            </wp:positionV>
            <wp:extent cx="941705" cy="1377950"/>
            <wp:effectExtent l="0" t="0" r="0" b="0"/>
            <wp:wrapSquare wrapText="bothSides"/>
            <wp:docPr id="34821" name="Picture 2" descr="F:\26.04.18 открытое мероприятие библиотека\97859188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2" descr="F:\26.04.18 открытое мероприятие библиотека\97859188303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705" cy="1377950"/>
                    </a:xfrm>
                    <a:prstGeom prst="rect">
                      <a:avLst/>
                    </a:prstGeom>
                    <a:noFill/>
                    <a:ln>
                      <a:noFill/>
                    </a:ln>
                  </pic:spPr>
                </pic:pic>
              </a:graphicData>
            </a:graphic>
          </wp:anchor>
        </w:drawing>
      </w:r>
      <w:r w:rsidRPr="002E39A9">
        <w:rPr>
          <w:rFonts w:ascii="Times New Roman" w:hAnsi="Times New Roman" w:cs="Times New Roman"/>
          <w:bCs/>
        </w:rPr>
        <w:t>Атамань</w:t>
      </w:r>
      <w:r w:rsidRPr="002E39A9">
        <w:rPr>
          <w:rFonts w:ascii="Times New Roman" w:hAnsi="Times New Roman" w:cs="Times New Roman"/>
        </w:rPr>
        <w:t xml:space="preserve"> / авт.-сост. </w:t>
      </w:r>
      <w:proofErr w:type="spellStart"/>
      <w:r w:rsidRPr="002E39A9">
        <w:rPr>
          <w:rFonts w:ascii="Times New Roman" w:hAnsi="Times New Roman" w:cs="Times New Roman"/>
        </w:rPr>
        <w:t>Е.Н.Еременко</w:t>
      </w:r>
      <w:proofErr w:type="spellEnd"/>
      <w:r w:rsidRPr="002E39A9">
        <w:rPr>
          <w:rFonts w:ascii="Times New Roman" w:hAnsi="Times New Roman" w:cs="Times New Roman"/>
        </w:rPr>
        <w:t xml:space="preserve">, </w:t>
      </w:r>
      <w:proofErr w:type="spellStart"/>
      <w:proofErr w:type="gramStart"/>
      <w:r w:rsidRPr="002E39A9">
        <w:rPr>
          <w:rFonts w:ascii="Times New Roman" w:hAnsi="Times New Roman" w:cs="Times New Roman"/>
        </w:rPr>
        <w:t>О.В.Чуп;фотоил</w:t>
      </w:r>
      <w:proofErr w:type="spellEnd"/>
      <w:proofErr w:type="gramEnd"/>
      <w:r w:rsidRPr="002E39A9">
        <w:rPr>
          <w:rFonts w:ascii="Times New Roman" w:hAnsi="Times New Roman" w:cs="Times New Roman"/>
        </w:rPr>
        <w:t xml:space="preserve">. </w:t>
      </w:r>
      <w:proofErr w:type="spellStart"/>
      <w:r w:rsidRPr="002E39A9">
        <w:rPr>
          <w:rFonts w:ascii="Times New Roman" w:hAnsi="Times New Roman" w:cs="Times New Roman"/>
        </w:rPr>
        <w:t>В.А.Соколова</w:t>
      </w:r>
      <w:proofErr w:type="spellEnd"/>
      <w:r w:rsidRPr="002E39A9">
        <w:rPr>
          <w:rFonts w:ascii="Times New Roman" w:hAnsi="Times New Roman" w:cs="Times New Roman"/>
        </w:rPr>
        <w:t xml:space="preserve">, </w:t>
      </w:r>
      <w:proofErr w:type="spellStart"/>
      <w:r w:rsidRPr="002E39A9">
        <w:rPr>
          <w:rFonts w:ascii="Times New Roman" w:hAnsi="Times New Roman" w:cs="Times New Roman"/>
        </w:rPr>
        <w:t>О.Г.Быбалкина</w:t>
      </w:r>
      <w:proofErr w:type="spellEnd"/>
      <w:r w:rsidRPr="002E39A9">
        <w:rPr>
          <w:rFonts w:ascii="Times New Roman" w:hAnsi="Times New Roman" w:cs="Times New Roman"/>
        </w:rPr>
        <w:t xml:space="preserve">, </w:t>
      </w:r>
      <w:proofErr w:type="spellStart"/>
      <w:r w:rsidRPr="002E39A9">
        <w:rPr>
          <w:rFonts w:ascii="Times New Roman" w:hAnsi="Times New Roman" w:cs="Times New Roman"/>
        </w:rPr>
        <w:t>Е.В.Еременко</w:t>
      </w:r>
      <w:proofErr w:type="spellEnd"/>
      <w:r w:rsidRPr="002E39A9">
        <w:rPr>
          <w:rFonts w:ascii="Times New Roman" w:hAnsi="Times New Roman" w:cs="Times New Roman"/>
        </w:rPr>
        <w:t xml:space="preserve">, </w:t>
      </w:r>
      <w:proofErr w:type="spellStart"/>
      <w:r w:rsidRPr="002E39A9">
        <w:rPr>
          <w:rFonts w:ascii="Times New Roman" w:hAnsi="Times New Roman" w:cs="Times New Roman"/>
        </w:rPr>
        <w:t>Н.В.Мартынова</w:t>
      </w:r>
      <w:proofErr w:type="spellEnd"/>
      <w:r w:rsidRPr="002E39A9">
        <w:rPr>
          <w:rFonts w:ascii="Times New Roman" w:hAnsi="Times New Roman" w:cs="Times New Roman"/>
        </w:rPr>
        <w:t xml:space="preserve">, </w:t>
      </w:r>
      <w:proofErr w:type="spellStart"/>
      <w:r w:rsidRPr="002E39A9">
        <w:rPr>
          <w:rFonts w:ascii="Times New Roman" w:hAnsi="Times New Roman" w:cs="Times New Roman"/>
        </w:rPr>
        <w:t>А.В.Шевченко</w:t>
      </w:r>
      <w:proofErr w:type="spellEnd"/>
      <w:r w:rsidRPr="002E39A9">
        <w:rPr>
          <w:rFonts w:ascii="Times New Roman" w:hAnsi="Times New Roman" w:cs="Times New Roman"/>
        </w:rPr>
        <w:t xml:space="preserve">. – </w:t>
      </w:r>
      <w:proofErr w:type="gramStart"/>
      <w:r w:rsidRPr="002E39A9">
        <w:rPr>
          <w:rFonts w:ascii="Times New Roman" w:hAnsi="Times New Roman" w:cs="Times New Roman"/>
        </w:rPr>
        <w:t>Краснодар :</w:t>
      </w:r>
      <w:proofErr w:type="gramEnd"/>
      <w:r w:rsidRPr="002E39A9">
        <w:rPr>
          <w:rFonts w:ascii="Times New Roman" w:hAnsi="Times New Roman" w:cs="Times New Roman"/>
        </w:rPr>
        <w:t xml:space="preserve"> Традиция, 2011. – 180 с. </w:t>
      </w:r>
      <w:r w:rsidRPr="002E39A9">
        <w:rPr>
          <w:rFonts w:ascii="Times New Roman" w:hAnsi="Times New Roman" w:cs="Times New Roman"/>
        </w:rPr>
        <w:br/>
        <w:t xml:space="preserve">Это первое издание, посвященное этнокультурному комплексу «Атамань», который доподлинно и в мельчайших деталях воссоздает историю заселения и освоения Кубани казаками. Стилизованная казачья станица «Атамань» была построена в 2009 году на Лысой горе близ станицы Тамань, в той части Таманского полуострова, на которую более 200 лет назад впервые высадились черноморские казаки. Именно здесь, на этой древней земле, зарождались наши традиции. Данная книга может стать своеобразным путеводителем по улочкам </w:t>
      </w:r>
      <w:proofErr w:type="spellStart"/>
      <w:r w:rsidRPr="002E39A9">
        <w:rPr>
          <w:rFonts w:ascii="Times New Roman" w:hAnsi="Times New Roman" w:cs="Times New Roman"/>
        </w:rPr>
        <w:t>Атамани</w:t>
      </w:r>
      <w:proofErr w:type="spellEnd"/>
      <w:r w:rsidRPr="002E39A9">
        <w:rPr>
          <w:rFonts w:ascii="Times New Roman" w:hAnsi="Times New Roman" w:cs="Times New Roman"/>
        </w:rPr>
        <w:t>.</w:t>
      </w:r>
    </w:p>
    <w:p w14:paraId="1D4EB9B8"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bCs/>
          <w:iCs/>
        </w:rPr>
        <w:t xml:space="preserve">Под священной сенью войскового храма черноморцы хранят свои </w:t>
      </w:r>
      <w:proofErr w:type="spellStart"/>
      <w:r w:rsidRPr="002E39A9">
        <w:rPr>
          <w:rFonts w:ascii="Times New Roman" w:hAnsi="Times New Roman" w:cs="Times New Roman"/>
          <w:bCs/>
          <w:iCs/>
        </w:rPr>
        <w:t>драгоценнейшие</w:t>
      </w:r>
      <w:proofErr w:type="spellEnd"/>
      <w:r w:rsidRPr="002E39A9">
        <w:rPr>
          <w:rFonts w:ascii="Times New Roman" w:hAnsi="Times New Roman" w:cs="Times New Roman"/>
          <w:bCs/>
          <w:iCs/>
        </w:rPr>
        <w:t>, свои заветные сокровища, знамена, регалии и другие памятники доблестных войсковых служб и щедрых царских милостей.</w:t>
      </w:r>
    </w:p>
    <w:p w14:paraId="7875613B"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lastRenderedPageBreak/>
        <w:drawing>
          <wp:anchor distT="0" distB="0" distL="114300" distR="114300" simplePos="0" relativeHeight="251667456" behindDoc="0" locked="0" layoutInCell="1" allowOverlap="1" wp14:anchorId="10B9FDB5" wp14:editId="4A46B93B">
            <wp:simplePos x="0" y="0"/>
            <wp:positionH relativeFrom="column">
              <wp:posOffset>4939665</wp:posOffset>
            </wp:positionH>
            <wp:positionV relativeFrom="paragraph">
              <wp:posOffset>234950</wp:posOffset>
            </wp:positionV>
            <wp:extent cx="854075" cy="1199515"/>
            <wp:effectExtent l="0" t="0" r="3175" b="635"/>
            <wp:wrapSquare wrapText="bothSides"/>
            <wp:docPr id="19" name="Рисунок 6" descr="G:\27.04.18 открытое мероприятие библиотека\картинки книг\DSC09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G:\27.04.18 открытое мероприятие библиотека\картинки книг\DSC09895.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242" t="27298" r="14975" b="7732"/>
                    <a:stretch>
                      <a:fillRect/>
                    </a:stretch>
                  </pic:blipFill>
                  <pic:spPr bwMode="auto">
                    <a:xfrm>
                      <a:off x="0" y="0"/>
                      <a:ext cx="854075" cy="1199515"/>
                    </a:xfrm>
                    <a:prstGeom prst="rect">
                      <a:avLst/>
                    </a:prstGeom>
                    <a:noFill/>
                    <a:ln>
                      <a:noFill/>
                    </a:ln>
                  </pic:spPr>
                </pic:pic>
              </a:graphicData>
            </a:graphic>
          </wp:anchor>
        </w:drawing>
      </w:r>
      <w:r w:rsidRPr="002E39A9">
        <w:rPr>
          <w:rFonts w:ascii="Times New Roman" w:hAnsi="Times New Roman" w:cs="Times New Roman"/>
          <w:bCs/>
          <w:iCs/>
        </w:rPr>
        <w:t>Анфимов Н.В. Древнее золото Кубани</w:t>
      </w:r>
      <w:r w:rsidRPr="002E39A9">
        <w:rPr>
          <w:rFonts w:ascii="Times New Roman" w:hAnsi="Times New Roman" w:cs="Times New Roman"/>
          <w:iCs/>
        </w:rPr>
        <w:t xml:space="preserve"> / </w:t>
      </w:r>
      <w:proofErr w:type="spellStart"/>
      <w:r w:rsidRPr="002E39A9">
        <w:rPr>
          <w:rFonts w:ascii="Times New Roman" w:hAnsi="Times New Roman" w:cs="Times New Roman"/>
          <w:iCs/>
        </w:rPr>
        <w:t>Н.В.Анфимов</w:t>
      </w:r>
      <w:proofErr w:type="spellEnd"/>
      <w:r w:rsidRPr="002E39A9">
        <w:rPr>
          <w:rFonts w:ascii="Times New Roman" w:hAnsi="Times New Roman" w:cs="Times New Roman"/>
          <w:iCs/>
        </w:rPr>
        <w:t xml:space="preserve">. – 2-е изд., </w:t>
      </w:r>
      <w:proofErr w:type="spellStart"/>
      <w:r w:rsidRPr="002E39A9">
        <w:rPr>
          <w:rFonts w:ascii="Times New Roman" w:hAnsi="Times New Roman" w:cs="Times New Roman"/>
          <w:iCs/>
        </w:rPr>
        <w:t>перераб</w:t>
      </w:r>
      <w:proofErr w:type="spellEnd"/>
      <w:r w:rsidRPr="002E39A9">
        <w:rPr>
          <w:rFonts w:ascii="Times New Roman" w:hAnsi="Times New Roman" w:cs="Times New Roman"/>
          <w:iCs/>
        </w:rPr>
        <w:t xml:space="preserve">. и доп. – </w:t>
      </w:r>
      <w:proofErr w:type="gramStart"/>
      <w:r w:rsidRPr="002E39A9">
        <w:rPr>
          <w:rFonts w:ascii="Times New Roman" w:hAnsi="Times New Roman" w:cs="Times New Roman"/>
          <w:iCs/>
        </w:rPr>
        <w:t>Краснодар :</w:t>
      </w:r>
      <w:proofErr w:type="gramEnd"/>
      <w:r w:rsidRPr="002E39A9">
        <w:rPr>
          <w:rFonts w:ascii="Times New Roman" w:hAnsi="Times New Roman" w:cs="Times New Roman"/>
          <w:iCs/>
        </w:rPr>
        <w:t xml:space="preserve"> Традиция, 2011. – 268 с. : ил.</w:t>
      </w:r>
      <w:r w:rsidRPr="002E39A9">
        <w:rPr>
          <w:rFonts w:ascii="Times New Roman" w:hAnsi="Times New Roman" w:cs="Times New Roman"/>
          <w:iCs/>
        </w:rPr>
        <w:br/>
        <w:t xml:space="preserve">В книге представлены золотые художественные изделия древнейших эпох – с III тысячелетия до н. э. по III в. н. э., хранящиеся в Государственном Эрмитаже, Краснодарском государственном историко-археологическом музее-заповеднике им. </w:t>
      </w:r>
      <w:proofErr w:type="spellStart"/>
      <w:r w:rsidRPr="002E39A9">
        <w:rPr>
          <w:rFonts w:ascii="Times New Roman" w:hAnsi="Times New Roman" w:cs="Times New Roman"/>
          <w:iCs/>
        </w:rPr>
        <w:t>Е.Д.Фелицына</w:t>
      </w:r>
      <w:proofErr w:type="spellEnd"/>
      <w:r w:rsidRPr="002E39A9">
        <w:rPr>
          <w:rFonts w:ascii="Times New Roman" w:hAnsi="Times New Roman" w:cs="Times New Roman"/>
          <w:iCs/>
        </w:rPr>
        <w:t xml:space="preserve"> и других крупных музеях нашей страны. Вещи эти найдены при раскопках древних курганов на Кубани. Многие из них являются подлинными образцами высокого искусства, другие представляют собой массовую ремесленную продукцию.</w:t>
      </w:r>
      <w:r w:rsidRPr="002E39A9">
        <w:rPr>
          <w:rFonts w:ascii="Times New Roman" w:hAnsi="Times New Roman" w:cs="Times New Roman"/>
          <w:iCs/>
        </w:rPr>
        <w:br/>
        <w:t>В сопроводительном тексте автор кратко останавливается на истории племен, живших в древности на Кубани и оставивших курганы, знакомит читателя с уникальными произведениями древнего искусства</w:t>
      </w:r>
    </w:p>
    <w:p w14:paraId="63AA839F"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 xml:space="preserve">С середины 19 – начала 20 века повсеместно в быту на Кубани были наиболее распространены изделия народного декоративно-прикладного искусства: вышивка, кружево, ткачество, гончарное производство, плетение, роспись, </w:t>
      </w:r>
      <w:proofErr w:type="spellStart"/>
      <w:r w:rsidRPr="002E39A9">
        <w:rPr>
          <w:rFonts w:ascii="Times New Roman" w:hAnsi="Times New Roman" w:cs="Times New Roman"/>
        </w:rPr>
        <w:t>ковань</w:t>
      </w:r>
      <w:proofErr w:type="spellEnd"/>
      <w:r w:rsidRPr="002E39A9">
        <w:rPr>
          <w:rFonts w:ascii="Times New Roman" w:hAnsi="Times New Roman" w:cs="Times New Roman"/>
        </w:rPr>
        <w:t>, резьба по дереву и т.д. Эта книга подробно рассказывает о технике изготовления различных изделий по восьми видам декоративно-прикладного творчества кубанского казачества.</w:t>
      </w:r>
    </w:p>
    <w:p w14:paraId="21BD3404" w14:textId="5B263420"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Одна из традиций казаков</w:t>
      </w:r>
      <w:proofErr w:type="gramStart"/>
      <w:r w:rsidRPr="002E39A9">
        <w:rPr>
          <w:rFonts w:ascii="Times New Roman" w:hAnsi="Times New Roman" w:cs="Times New Roman"/>
        </w:rPr>
        <w:t>-  жить</w:t>
      </w:r>
      <w:proofErr w:type="gramEnd"/>
      <w:r w:rsidRPr="002E39A9">
        <w:rPr>
          <w:rFonts w:ascii="Times New Roman" w:hAnsi="Times New Roman" w:cs="Times New Roman"/>
        </w:rPr>
        <w:t xml:space="preserve"> по заповедям. А вы у нас ребята казаки, значит тоже должны соблюдать традиции и заповеди. С ними вас познакомит </w:t>
      </w:r>
      <w:proofErr w:type="gramStart"/>
      <w:r w:rsidRPr="002E39A9">
        <w:rPr>
          <w:rFonts w:ascii="Times New Roman" w:hAnsi="Times New Roman" w:cs="Times New Roman"/>
        </w:rPr>
        <w:t>атаман  казачьего</w:t>
      </w:r>
      <w:proofErr w:type="gramEnd"/>
      <w:r w:rsidRPr="002E39A9">
        <w:rPr>
          <w:rFonts w:ascii="Times New Roman" w:hAnsi="Times New Roman" w:cs="Times New Roman"/>
        </w:rPr>
        <w:t xml:space="preserve"> общества </w:t>
      </w:r>
      <w:proofErr w:type="spellStart"/>
      <w:r w:rsidRPr="002E39A9">
        <w:rPr>
          <w:rFonts w:ascii="Times New Roman" w:hAnsi="Times New Roman" w:cs="Times New Roman"/>
        </w:rPr>
        <w:t>Медоний</w:t>
      </w:r>
      <w:proofErr w:type="spellEnd"/>
      <w:r w:rsidRPr="002E39A9">
        <w:rPr>
          <w:rFonts w:ascii="Times New Roman" w:hAnsi="Times New Roman" w:cs="Times New Roman"/>
        </w:rPr>
        <w:t xml:space="preserve"> Федор Борисович.</w:t>
      </w:r>
    </w:p>
    <w:p w14:paraId="72814E13" w14:textId="77777777" w:rsidR="00972F5E" w:rsidRPr="002E39A9" w:rsidRDefault="00972F5E" w:rsidP="00972F5E">
      <w:pPr>
        <w:spacing w:line="240" w:lineRule="auto"/>
        <w:rPr>
          <w:rFonts w:ascii="Times New Roman" w:hAnsi="Times New Roman" w:cs="Times New Roman"/>
          <w:b/>
        </w:rPr>
      </w:pPr>
      <w:r w:rsidRPr="002E39A9">
        <w:rPr>
          <w:rFonts w:ascii="Times New Roman" w:hAnsi="Times New Roman" w:cs="Times New Roman"/>
          <w:b/>
        </w:rPr>
        <w:t xml:space="preserve">          (Знакомство с заповедями казака, памятки для казачат)</w:t>
      </w:r>
    </w:p>
    <w:p w14:paraId="659D19D3"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715178A4" wp14:editId="5D8E111B">
            <wp:extent cx="762000" cy="1144986"/>
            <wp:effectExtent l="0" t="0" r="0" b="0"/>
            <wp:docPr id="41988" name="Picture 3" descr="F:\26.04.18 открытое мероприятие библиоте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3" descr="F:\26.04.18 открытое мероприятие библиотека\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6484" cy="1151723"/>
                    </a:xfrm>
                    <a:prstGeom prst="rect">
                      <a:avLst/>
                    </a:prstGeom>
                    <a:noFill/>
                    <a:ln>
                      <a:noFill/>
                    </a:ln>
                  </pic:spPr>
                </pic:pic>
              </a:graphicData>
            </a:graphic>
          </wp:inline>
        </w:drawing>
      </w:r>
      <w:r w:rsidRPr="002E39A9">
        <w:rPr>
          <w:rFonts w:ascii="Times New Roman" w:hAnsi="Times New Roman" w:cs="Times New Roman"/>
        </w:rPr>
        <w:t xml:space="preserve">     </w:t>
      </w:r>
      <w:r w:rsidRPr="002E39A9">
        <w:rPr>
          <w:rFonts w:ascii="Times New Roman" w:hAnsi="Times New Roman" w:cs="Times New Roman"/>
          <w:noProof/>
          <w:lang w:eastAsia="ru-RU"/>
        </w:rPr>
        <w:drawing>
          <wp:inline distT="0" distB="0" distL="0" distR="0" wp14:anchorId="2E331772" wp14:editId="791733B2">
            <wp:extent cx="799665" cy="1057275"/>
            <wp:effectExtent l="0" t="0" r="635" b="0"/>
            <wp:docPr id="41986" name="Picture 5" descr="F:\26.04.18 открытое мероприятие библиоте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5" descr="F:\26.04.18 открытое мероприятие библиотека\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6987" cy="1053734"/>
                    </a:xfrm>
                    <a:prstGeom prst="rect">
                      <a:avLst/>
                    </a:prstGeom>
                    <a:noFill/>
                    <a:ln>
                      <a:noFill/>
                    </a:ln>
                  </pic:spPr>
                </pic:pic>
              </a:graphicData>
            </a:graphic>
          </wp:inline>
        </w:drawing>
      </w:r>
    </w:p>
    <w:p w14:paraId="000FDF00" w14:textId="1F884CFF" w:rsidR="00972F5E" w:rsidRPr="002E39A9" w:rsidRDefault="00972F5E" w:rsidP="00972F5E">
      <w:pPr>
        <w:spacing w:line="240" w:lineRule="auto"/>
        <w:rPr>
          <w:rFonts w:ascii="Times New Roman" w:hAnsi="Times New Roman" w:cs="Times New Roman"/>
          <w:noProof/>
          <w:lang w:eastAsia="ru-RU"/>
        </w:rPr>
      </w:pPr>
      <w:r w:rsidRPr="002E39A9">
        <w:rPr>
          <w:rFonts w:ascii="Times New Roman" w:hAnsi="Times New Roman" w:cs="Times New Roman"/>
          <w:noProof/>
          <w:lang w:eastAsia="ru-RU"/>
        </w:rPr>
        <w:drawing>
          <wp:anchor distT="0" distB="0" distL="114300" distR="114300" simplePos="0" relativeHeight="251661312" behindDoc="0" locked="0" layoutInCell="1" allowOverlap="1" wp14:anchorId="0A273837" wp14:editId="1DA455E6">
            <wp:simplePos x="0" y="0"/>
            <wp:positionH relativeFrom="column">
              <wp:posOffset>5187315</wp:posOffset>
            </wp:positionH>
            <wp:positionV relativeFrom="paragraph">
              <wp:posOffset>240665</wp:posOffset>
            </wp:positionV>
            <wp:extent cx="828675" cy="991870"/>
            <wp:effectExtent l="0" t="0" r="9525" b="0"/>
            <wp:wrapSquare wrapText="bothSides"/>
            <wp:docPr id="11" name="Рисунок 1" descr="G:\27.04.18 открытое мероприятие библиотека\картинки книг\DSC0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Рисунок 1" descr="G:\27.04.18 открытое мероприятие библиотека\картинки книг\DSC09893.JPG"/>
                    <pic:cNvPicPr>
                      <a:picLocks noChangeAspect="1" noChangeArrowheads="1"/>
                    </pic:cNvPicPr>
                  </pic:nvPicPr>
                  <pic:blipFill>
                    <a:blip r:embed="rId19" cstate="print">
                      <a:extLst>
                        <a:ext uri="{28A0092B-C50C-407E-A947-70E740481C1C}">
                          <a14:useLocalDpi xmlns:a14="http://schemas.microsoft.com/office/drawing/2010/main" val="0"/>
                        </a:ext>
                      </a:extLst>
                    </a:blip>
                    <a:srcRect l="22720" t="18587" r="8945" b="7854"/>
                    <a:stretch>
                      <a:fillRect/>
                    </a:stretch>
                  </pic:blipFill>
                  <pic:spPr bwMode="auto">
                    <a:xfrm>
                      <a:off x="0" y="0"/>
                      <a:ext cx="828675" cy="991870"/>
                    </a:xfrm>
                    <a:prstGeom prst="rect">
                      <a:avLst/>
                    </a:prstGeom>
                    <a:noFill/>
                    <a:ln>
                      <a:noFill/>
                    </a:ln>
                  </pic:spPr>
                </pic:pic>
              </a:graphicData>
            </a:graphic>
          </wp:anchor>
        </w:drawing>
      </w:r>
      <w:r w:rsidRPr="002E39A9">
        <w:rPr>
          <w:rFonts w:ascii="Times New Roman" w:hAnsi="Times New Roman" w:cs="Times New Roman"/>
        </w:rPr>
        <w:t>В книге на основе значительного объема разнообразных источников рассматривается повседневная традиционная одежда черноморского казачества с конца 18 по середину 19 века, основные компоненты мужского и женского костюма, украшения, аксессуары, ткани. Впервые дана развернутая характеристика костюма войсковой элиты. В книгу помещен большой иллюстративный материал, который поможет составить более полное представление об одежде различных сословных групп черноморского казачества. Книга рассчитана как на специалистов, так и на широкий круг читателей</w:t>
      </w:r>
    </w:p>
    <w:p w14:paraId="0AEB9135"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 xml:space="preserve">-А </w:t>
      </w:r>
      <w:proofErr w:type="gramStart"/>
      <w:r w:rsidRPr="002E39A9">
        <w:rPr>
          <w:rFonts w:ascii="Times New Roman" w:hAnsi="Times New Roman" w:cs="Times New Roman"/>
        </w:rPr>
        <w:t>сколько  художественных</w:t>
      </w:r>
      <w:proofErr w:type="gramEnd"/>
      <w:r w:rsidRPr="002E39A9">
        <w:rPr>
          <w:rFonts w:ascii="Times New Roman" w:hAnsi="Times New Roman" w:cs="Times New Roman"/>
        </w:rPr>
        <w:t xml:space="preserve"> книг о казаках написано. Писатели разных народностей и национальностей писали о казаках.</w:t>
      </w:r>
    </w:p>
    <w:p w14:paraId="2C2AD9D1" w14:textId="1DBFF952"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anchor distT="0" distB="0" distL="114300" distR="114300" simplePos="0" relativeHeight="251669504" behindDoc="0" locked="0" layoutInCell="1" allowOverlap="1" wp14:anchorId="448009B5" wp14:editId="7F014495">
            <wp:simplePos x="0" y="0"/>
            <wp:positionH relativeFrom="column">
              <wp:posOffset>4911090</wp:posOffset>
            </wp:positionH>
            <wp:positionV relativeFrom="paragraph">
              <wp:posOffset>16510</wp:posOffset>
            </wp:positionV>
            <wp:extent cx="962025" cy="1294130"/>
            <wp:effectExtent l="0" t="0" r="9525" b="1270"/>
            <wp:wrapSquare wrapText="bothSides"/>
            <wp:docPr id="7" name="Рисунок 6" descr="G:\27.04.18 открытое мероприятие библиотека\картинки книг\DSC09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G:\27.04.18 открытое мероприятие библиотека\картинки книг\DSC09901.JPG"/>
                    <pic:cNvPicPr>
                      <a:picLocks noChangeAspect="1" noChangeArrowheads="1"/>
                    </pic:cNvPicPr>
                  </pic:nvPicPr>
                  <pic:blipFill>
                    <a:blip r:embed="rId20" cstate="print">
                      <a:extLst>
                        <a:ext uri="{28A0092B-C50C-407E-A947-70E740481C1C}">
                          <a14:useLocalDpi xmlns:a14="http://schemas.microsoft.com/office/drawing/2010/main" val="0"/>
                        </a:ext>
                      </a:extLst>
                    </a:blip>
                    <a:srcRect l="20494" t="18013" r="19260" b="15691"/>
                    <a:stretch>
                      <a:fillRect/>
                    </a:stretch>
                  </pic:blipFill>
                  <pic:spPr bwMode="auto">
                    <a:xfrm>
                      <a:off x="0" y="0"/>
                      <a:ext cx="962025" cy="1294130"/>
                    </a:xfrm>
                    <a:prstGeom prst="rect">
                      <a:avLst/>
                    </a:prstGeom>
                    <a:noFill/>
                    <a:ln>
                      <a:noFill/>
                    </a:ln>
                  </pic:spPr>
                </pic:pic>
              </a:graphicData>
            </a:graphic>
          </wp:anchor>
        </w:drawing>
      </w:r>
      <w:r w:rsidRPr="002E39A9">
        <w:rPr>
          <w:rFonts w:ascii="Times New Roman" w:hAnsi="Times New Roman" w:cs="Times New Roman"/>
        </w:rPr>
        <w:t xml:space="preserve">Первой из </w:t>
      </w:r>
      <w:proofErr w:type="gramStart"/>
      <w:r w:rsidRPr="002E39A9">
        <w:rPr>
          <w:rFonts w:ascii="Times New Roman" w:hAnsi="Times New Roman" w:cs="Times New Roman"/>
        </w:rPr>
        <w:t>книг  хочется</w:t>
      </w:r>
      <w:proofErr w:type="gramEnd"/>
      <w:r w:rsidRPr="002E39A9">
        <w:rPr>
          <w:rFonts w:ascii="Times New Roman" w:hAnsi="Times New Roman" w:cs="Times New Roman"/>
        </w:rPr>
        <w:t xml:space="preserve"> представить  сборник  </w:t>
      </w:r>
      <w:r w:rsidRPr="002E39A9">
        <w:rPr>
          <w:rFonts w:ascii="Times New Roman" w:hAnsi="Times New Roman" w:cs="Times New Roman"/>
          <w:bCs/>
        </w:rPr>
        <w:t>Вараввы И. Ф. , кубанского поэта,  потомственного казака. Гомон дикого поля: Стихи и поэмы. – Краснодар, Традиция,2000.</w:t>
      </w:r>
    </w:p>
    <w:p w14:paraId="02F2F1A2" w14:textId="77777777" w:rsidR="00972F5E" w:rsidRPr="002E39A9" w:rsidRDefault="00972F5E" w:rsidP="00972F5E">
      <w:pPr>
        <w:spacing w:line="240" w:lineRule="auto"/>
        <w:jc w:val="both"/>
        <w:rPr>
          <w:rFonts w:ascii="Times New Roman" w:hAnsi="Times New Roman" w:cs="Times New Roman"/>
        </w:rPr>
      </w:pPr>
      <w:r w:rsidRPr="002E39A9">
        <w:rPr>
          <w:rFonts w:ascii="Times New Roman" w:hAnsi="Times New Roman" w:cs="Times New Roman"/>
        </w:rPr>
        <w:t>  Его называли певцом казачьей жизни, его имя широко известно за рубежом, так как это единственный поэт Кубани, книги которого хранятся в библиотеке Конгресса США. Сборник широко открывает страницы жизни кубанского казачества. Думы, легенды, байки, военные были придают этому изданию народность и самобытность.</w:t>
      </w:r>
    </w:p>
    <w:p w14:paraId="70DD4CDA"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lastRenderedPageBreak/>
        <w:drawing>
          <wp:inline distT="0" distB="0" distL="0" distR="0" wp14:anchorId="6EB1148B" wp14:editId="1A6E01A0">
            <wp:extent cx="2336597" cy="1752600"/>
            <wp:effectExtent l="0" t="0" r="6985" b="0"/>
            <wp:docPr id="20" name="Picture 2" descr="G:\27.04.18 открытое мероприятие библиотека\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2" name="Picture 2" descr="G:\27.04.18 открытое мероприятие библиотека\img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84" cy="1757541"/>
                    </a:xfrm>
                    <a:prstGeom prst="rect">
                      <a:avLst/>
                    </a:prstGeom>
                    <a:noFill/>
                    <a:ln>
                      <a:noFill/>
                    </a:ln>
                  </pic:spPr>
                </pic:pic>
              </a:graphicData>
            </a:graphic>
          </wp:inline>
        </w:drawing>
      </w:r>
    </w:p>
    <w:p w14:paraId="73DEABBC" w14:textId="77777777" w:rsidR="00972F5E" w:rsidRPr="002E39A9" w:rsidRDefault="00972F5E" w:rsidP="00972F5E">
      <w:pPr>
        <w:spacing w:line="240" w:lineRule="auto"/>
        <w:jc w:val="both"/>
        <w:rPr>
          <w:rFonts w:ascii="Times New Roman" w:hAnsi="Times New Roman" w:cs="Times New Roman"/>
        </w:rPr>
      </w:pPr>
      <w:r w:rsidRPr="002E39A9">
        <w:rPr>
          <w:rFonts w:ascii="Times New Roman" w:hAnsi="Times New Roman" w:cs="Times New Roman"/>
        </w:rPr>
        <w:t>     Автор вводит читателя в нравственный мир своих героев. Доброта взаимоотношений, живость народного ума, достоинство, мужество, любовь – всё это не выдуманное, взято из жизни.</w:t>
      </w:r>
    </w:p>
    <w:p w14:paraId="05352757" w14:textId="77777777" w:rsidR="00972F5E" w:rsidRPr="002E39A9" w:rsidRDefault="00972F5E" w:rsidP="00972F5E">
      <w:pPr>
        <w:spacing w:line="240" w:lineRule="auto"/>
        <w:jc w:val="both"/>
        <w:rPr>
          <w:rFonts w:ascii="Times New Roman" w:hAnsi="Times New Roman" w:cs="Times New Roman"/>
        </w:rPr>
      </w:pPr>
      <w:r w:rsidRPr="002E39A9">
        <w:rPr>
          <w:rFonts w:ascii="Times New Roman" w:hAnsi="Times New Roman" w:cs="Times New Roman"/>
          <w:bCs/>
        </w:rPr>
        <w:t>Лихоносов В.И. Наш маленький Париж: Роман. – Краснодар,1990.</w:t>
      </w:r>
    </w:p>
    <w:p w14:paraId="6332FA23" w14:textId="77777777" w:rsidR="00972F5E" w:rsidRPr="002E39A9" w:rsidRDefault="00972F5E" w:rsidP="00972F5E">
      <w:pPr>
        <w:spacing w:line="240" w:lineRule="auto"/>
        <w:jc w:val="both"/>
        <w:rPr>
          <w:rFonts w:ascii="Times New Roman" w:hAnsi="Times New Roman" w:cs="Times New Roman"/>
        </w:rPr>
      </w:pPr>
      <w:r w:rsidRPr="002E39A9">
        <w:rPr>
          <w:rFonts w:ascii="Times New Roman" w:hAnsi="Times New Roman" w:cs="Times New Roman"/>
        </w:rPr>
        <w:t>В романе с большим мастерством автор запечатлел жизнь, быт, нравы кубанского казачества от начала ХХ века до наших дней, осуществил попытку «остановить мгновения» быстротекущей жизни.</w:t>
      </w:r>
    </w:p>
    <w:p w14:paraId="2F18F603"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anchor distT="0" distB="0" distL="114300" distR="114300" simplePos="0" relativeHeight="251672576" behindDoc="0" locked="0" layoutInCell="1" allowOverlap="1" wp14:anchorId="57AE9EE7" wp14:editId="6112F50F">
            <wp:simplePos x="0" y="0"/>
            <wp:positionH relativeFrom="column">
              <wp:posOffset>4862830</wp:posOffset>
            </wp:positionH>
            <wp:positionV relativeFrom="paragraph">
              <wp:posOffset>307975</wp:posOffset>
            </wp:positionV>
            <wp:extent cx="981075" cy="1477010"/>
            <wp:effectExtent l="0" t="0" r="9525" b="8890"/>
            <wp:wrapSquare wrapText="bothSides"/>
            <wp:docPr id="22" name="Рисунок 22" descr="http://img.yakaboo.ua/media/catalog/product/cache/1/image/234c7c011ba026e66d29567e1be1d1f7/1/0/100727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yakaboo.ua/media/catalog/product/cache/1/image/234c7c011ba026e66d29567e1be1d1f7/1/0/10072748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477010"/>
                    </a:xfrm>
                    <a:prstGeom prst="rect">
                      <a:avLst/>
                    </a:prstGeom>
                    <a:noFill/>
                    <a:ln>
                      <a:noFill/>
                    </a:ln>
                  </pic:spPr>
                </pic:pic>
              </a:graphicData>
            </a:graphic>
          </wp:anchor>
        </w:drawing>
      </w:r>
      <w:r w:rsidRPr="002E39A9">
        <w:rPr>
          <w:rFonts w:ascii="Times New Roman" w:hAnsi="Times New Roman" w:cs="Times New Roman"/>
        </w:rPr>
        <w:t xml:space="preserve">«Вечера на хуторе близ Диканьки» – одна из первых книг Николая Васильевича Гоголя (1809–1852). Книга состоит из восьми повестей. </w:t>
      </w:r>
    </w:p>
    <w:p w14:paraId="6BA2ACE0"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 xml:space="preserve">«Вечера на хуторе» – это устные рассказы, легенды, байки. Действие повестей переносится из XIX века («Сорочинская ярмарка») в XVII век («Вечер накануне Ивана Купалы»), а затем в XVIII («Майская ночь, или Утопленница», «Пропавшая грамота», «Ночь перед Рождеством») и вновь в XVII («Страшная месть») и опять в XIX («Иван Фёдорович </w:t>
      </w:r>
      <w:proofErr w:type="spellStart"/>
      <w:r w:rsidRPr="002E39A9">
        <w:rPr>
          <w:rFonts w:ascii="Times New Roman" w:hAnsi="Times New Roman" w:cs="Times New Roman"/>
        </w:rPr>
        <w:t>Шпонька</w:t>
      </w:r>
      <w:proofErr w:type="spellEnd"/>
      <w:r w:rsidRPr="002E39A9">
        <w:rPr>
          <w:rFonts w:ascii="Times New Roman" w:hAnsi="Times New Roman" w:cs="Times New Roman"/>
        </w:rPr>
        <w:t xml:space="preserve"> и его тётушка»). В этом калейдоскопе эпох Гоголь изображает малороссийскую народно-праздничную и ярмарочную жизнь. Праздник с его вольностью и весельем, связанные с ним поверья и события, выводят героев из привычного </w:t>
      </w:r>
    </w:p>
    <w:p w14:paraId="517738E6"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2F5024EE" wp14:editId="30A58831">
            <wp:extent cx="819150" cy="1295065"/>
            <wp:effectExtent l="0" t="0" r="0" b="635"/>
            <wp:docPr id="43010" name="Picture 2" descr="F:\26.04.18 открытое мероприятие библиотека\459091_219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F:\26.04.18 открытое мероприятие библиотека\459091_219230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0535" cy="1297255"/>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59668F73" wp14:editId="4E9A0BD6">
            <wp:extent cx="866775" cy="1338934"/>
            <wp:effectExtent l="0" t="0" r="0" b="0"/>
            <wp:docPr id="43011" name="Picture 3" descr="F:\26.04.18 открытое мероприятие библиотека\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3" descr="F:\26.04.18 открытое мероприятие библиотека\загруженно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8950" cy="1342294"/>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06C50183" wp14:editId="4ED7C03A">
            <wp:extent cx="950302" cy="1384678"/>
            <wp:effectExtent l="0" t="0" r="2540" b="6350"/>
            <wp:docPr id="44036" name="Рисунок 6" descr="http://static.ozone.ru/multimedia/books_covers/100948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Рисунок 6" descr="http://static.ozone.ru/multimedia/books_covers/10094833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4765" cy="1391181"/>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45F64F68" wp14:editId="1551168F">
            <wp:extent cx="895350" cy="1249297"/>
            <wp:effectExtent l="0" t="0" r="0" b="8255"/>
            <wp:docPr id="44037" name="Рисунок 7" descr="http://www.ntk-61.ru/wp-content/uploads/2013/11/6372_html_m378b3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7" name="Рисунок 7" descr="http://www.ntk-61.ru/wp-content/uploads/2013/11/6372_html_m378b38a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0444" cy="1256404"/>
                    </a:xfrm>
                    <a:prstGeom prst="rect">
                      <a:avLst/>
                    </a:prstGeom>
                    <a:noFill/>
                    <a:ln>
                      <a:noFill/>
                    </a:ln>
                  </pic:spPr>
                </pic:pic>
              </a:graphicData>
            </a:graphic>
          </wp:inline>
        </w:drawing>
      </w:r>
    </w:p>
    <w:p w14:paraId="65CEA785" w14:textId="77777777" w:rsidR="00972F5E" w:rsidRPr="002E39A9" w:rsidRDefault="00972F5E" w:rsidP="00972F5E">
      <w:pPr>
        <w:spacing w:line="240" w:lineRule="auto"/>
        <w:rPr>
          <w:rFonts w:ascii="Times New Roman" w:hAnsi="Times New Roman" w:cs="Times New Roman"/>
          <w:b/>
        </w:rPr>
      </w:pPr>
    </w:p>
    <w:p w14:paraId="159F3502" w14:textId="084DD51A"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62DB3441" wp14:editId="0E708652">
            <wp:extent cx="940051" cy="1461089"/>
            <wp:effectExtent l="0" t="0" r="0" b="6350"/>
            <wp:docPr id="45060" name="Рисунок 5" descr="F:\26.04.18 открытое мероприятие библиотека\картинки учебников по казачеству\DSC09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Рисунок 5" descr="F:\26.04.18 открытое мероприятие библиотека\картинки учебников по казачеству\DSC098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2415" cy="1464764"/>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0DDDB010" wp14:editId="0CB8191A">
            <wp:extent cx="933450" cy="1353917"/>
            <wp:effectExtent l="0" t="0" r="0" b="0"/>
            <wp:docPr id="45061" name="Рисунок 6" descr="F:\26.04.18 открытое мероприятие библиотека\картинки учебников по казачеству\DSC0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Рисунок 6" descr="F:\26.04.18 открытое мероприятие библиотека\картинки учебников по казачеству\DSC098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4609" cy="1355598"/>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0DA7B245" wp14:editId="756EC0E7">
            <wp:extent cx="999712" cy="1477407"/>
            <wp:effectExtent l="0" t="0" r="0" b="8890"/>
            <wp:docPr id="45062" name="Рисунок 7" descr="F:\26.04.18 открытое мероприятие библиотека\картинки учебников по казачеству\DSC09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2" name="Рисунок 7" descr="F:\26.04.18 открытое мероприятие библиотека\картинки учебников по казачеству\DSC098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7841" cy="1474642"/>
                    </a:xfrm>
                    <a:prstGeom prst="rect">
                      <a:avLst/>
                    </a:prstGeom>
                    <a:noFill/>
                    <a:ln>
                      <a:noFill/>
                    </a:ln>
                  </pic:spPr>
                </pic:pic>
              </a:graphicData>
            </a:graphic>
          </wp:inline>
        </w:drawing>
      </w:r>
    </w:p>
    <w:p w14:paraId="189BEB5F" w14:textId="77777777" w:rsidR="00972F5E" w:rsidRPr="002E39A9" w:rsidRDefault="00972F5E" w:rsidP="00972F5E">
      <w:pPr>
        <w:spacing w:line="240" w:lineRule="auto"/>
        <w:rPr>
          <w:rFonts w:ascii="Times New Roman" w:hAnsi="Times New Roman" w:cs="Times New Roman"/>
          <w:bCs/>
          <w:iCs/>
        </w:rPr>
      </w:pPr>
      <w:r w:rsidRPr="002E39A9">
        <w:rPr>
          <w:rFonts w:ascii="Times New Roman" w:hAnsi="Times New Roman" w:cs="Times New Roman"/>
          <w:bCs/>
          <w:iCs/>
        </w:rPr>
        <w:t>-Богат казачий край фольклором. И литературы по данной теме хватает. Только заходи в библиотеку и читай, узнавай что-то новое, необычное.  Что-</w:t>
      </w:r>
      <w:proofErr w:type="gramStart"/>
      <w:r w:rsidRPr="002E39A9">
        <w:rPr>
          <w:rFonts w:ascii="Times New Roman" w:hAnsi="Times New Roman" w:cs="Times New Roman"/>
          <w:bCs/>
          <w:iCs/>
        </w:rPr>
        <w:t>же  относится</w:t>
      </w:r>
      <w:proofErr w:type="gramEnd"/>
      <w:r w:rsidRPr="002E39A9">
        <w:rPr>
          <w:rFonts w:ascii="Times New Roman" w:hAnsi="Times New Roman" w:cs="Times New Roman"/>
          <w:bCs/>
          <w:iCs/>
        </w:rPr>
        <w:t xml:space="preserve"> к фольклору?</w:t>
      </w:r>
    </w:p>
    <w:p w14:paraId="373AB344" w14:textId="77777777" w:rsidR="00972F5E" w:rsidRPr="002E39A9" w:rsidRDefault="00972F5E" w:rsidP="00972F5E">
      <w:pPr>
        <w:spacing w:line="240" w:lineRule="auto"/>
        <w:rPr>
          <w:rFonts w:ascii="Times New Roman" w:hAnsi="Times New Roman" w:cs="Times New Roman"/>
          <w:bCs/>
          <w:iCs/>
        </w:rPr>
      </w:pPr>
      <w:r w:rsidRPr="002E39A9">
        <w:rPr>
          <w:rFonts w:ascii="Times New Roman" w:hAnsi="Times New Roman" w:cs="Times New Roman"/>
          <w:bCs/>
          <w:iCs/>
          <w:noProof/>
          <w:lang w:eastAsia="ru-RU"/>
        </w:rPr>
        <w:lastRenderedPageBreak/>
        <w:drawing>
          <wp:inline distT="0" distB="0" distL="0" distR="0" wp14:anchorId="34EB54D5" wp14:editId="43222D0C">
            <wp:extent cx="3657600" cy="590550"/>
            <wp:effectExtent l="0" t="0" r="0" b="0"/>
            <wp:docPr id="53250" name="Picture 2" descr="https://myslide.ru/documents_3/cec08b675c58ade21bdf6ae69f2eab0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https://myslide.ru/documents_3/cec08b675c58ade21bdf6ae69f2eab05/img12.jpg"/>
                    <pic:cNvPicPr>
                      <a:picLocks noChangeAspect="1" noChangeArrowheads="1"/>
                    </pic:cNvPicPr>
                  </pic:nvPicPr>
                  <pic:blipFill>
                    <a:blip r:embed="rId30">
                      <a:extLst>
                        <a:ext uri="{28A0092B-C50C-407E-A947-70E740481C1C}">
                          <a14:useLocalDpi xmlns:a14="http://schemas.microsoft.com/office/drawing/2010/main" val="0"/>
                        </a:ext>
                      </a:extLst>
                    </a:blip>
                    <a:srcRect t="12189" r="9958" b="63225"/>
                    <a:stretch>
                      <a:fillRect/>
                    </a:stretch>
                  </pic:blipFill>
                  <pic:spPr bwMode="auto">
                    <a:xfrm>
                      <a:off x="0" y="0"/>
                      <a:ext cx="3663990" cy="591582"/>
                    </a:xfrm>
                    <a:prstGeom prst="rect">
                      <a:avLst/>
                    </a:prstGeom>
                    <a:noFill/>
                    <a:ln>
                      <a:noFill/>
                    </a:ln>
                  </pic:spPr>
                </pic:pic>
              </a:graphicData>
            </a:graphic>
          </wp:inline>
        </w:drawing>
      </w:r>
    </w:p>
    <w:p w14:paraId="61FBF9F0" w14:textId="77777777" w:rsidR="00972F5E" w:rsidRPr="002E39A9" w:rsidRDefault="00972F5E" w:rsidP="00972F5E">
      <w:pPr>
        <w:spacing w:line="240" w:lineRule="auto"/>
        <w:rPr>
          <w:rFonts w:ascii="Times New Roman" w:hAnsi="Times New Roman" w:cs="Times New Roman"/>
          <w:bCs/>
          <w:iCs/>
        </w:rPr>
      </w:pPr>
      <w:r w:rsidRPr="002E39A9">
        <w:rPr>
          <w:rFonts w:ascii="Times New Roman" w:hAnsi="Times New Roman" w:cs="Times New Roman"/>
          <w:bCs/>
          <w:iCs/>
          <w:noProof/>
          <w:lang w:eastAsia="ru-RU"/>
        </w:rPr>
        <w:drawing>
          <wp:inline distT="0" distB="0" distL="0" distR="0" wp14:anchorId="1126EBA5" wp14:editId="1D2ADAF5">
            <wp:extent cx="4176909" cy="647700"/>
            <wp:effectExtent l="0" t="0" r="0" b="0"/>
            <wp:docPr id="53251" name="Picture 4" descr="https://myslide.ru/documents_3/cec08b675c58ade21bdf6ae69f2eab0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4" descr="https://myslide.ru/documents_3/cec08b675c58ade21bdf6ae69f2eab05/img12.jpg"/>
                    <pic:cNvPicPr>
                      <a:picLocks noChangeAspect="1" noChangeArrowheads="1"/>
                    </pic:cNvPicPr>
                  </pic:nvPicPr>
                  <pic:blipFill>
                    <a:blip r:embed="rId30">
                      <a:extLst>
                        <a:ext uri="{28A0092B-C50C-407E-A947-70E740481C1C}">
                          <a14:useLocalDpi xmlns:a14="http://schemas.microsoft.com/office/drawing/2010/main" val="0"/>
                        </a:ext>
                      </a:extLst>
                    </a:blip>
                    <a:srcRect t="64040" r="5115" b="8531"/>
                    <a:stretch>
                      <a:fillRect/>
                    </a:stretch>
                  </pic:blipFill>
                  <pic:spPr bwMode="auto">
                    <a:xfrm>
                      <a:off x="0" y="0"/>
                      <a:ext cx="4198212" cy="651003"/>
                    </a:xfrm>
                    <a:prstGeom prst="rect">
                      <a:avLst/>
                    </a:prstGeom>
                    <a:noFill/>
                    <a:ln>
                      <a:noFill/>
                    </a:ln>
                  </pic:spPr>
                </pic:pic>
              </a:graphicData>
            </a:graphic>
          </wp:inline>
        </w:drawing>
      </w:r>
    </w:p>
    <w:p w14:paraId="7AC2A673" w14:textId="77777777" w:rsidR="00972F5E" w:rsidRPr="002E39A9" w:rsidRDefault="00972F5E" w:rsidP="00972F5E">
      <w:pPr>
        <w:spacing w:line="240" w:lineRule="auto"/>
        <w:rPr>
          <w:rFonts w:ascii="Times New Roman" w:hAnsi="Times New Roman" w:cs="Times New Roman"/>
          <w:bCs/>
          <w:iCs/>
        </w:rPr>
      </w:pPr>
      <w:r w:rsidRPr="002E39A9">
        <w:rPr>
          <w:rFonts w:ascii="Times New Roman" w:hAnsi="Times New Roman" w:cs="Times New Roman"/>
          <w:bCs/>
          <w:iCs/>
        </w:rPr>
        <w:t>Один из видов фольклора – сказки и легенды.</w:t>
      </w:r>
    </w:p>
    <w:p w14:paraId="18787B72" w14:textId="77777777" w:rsidR="00972F5E" w:rsidRPr="002E39A9" w:rsidRDefault="00972F5E" w:rsidP="00972F5E">
      <w:pPr>
        <w:spacing w:line="240" w:lineRule="auto"/>
        <w:rPr>
          <w:rFonts w:ascii="Times New Roman" w:hAnsi="Times New Roman" w:cs="Times New Roman"/>
          <w:bCs/>
          <w:iCs/>
        </w:rPr>
      </w:pPr>
      <w:r w:rsidRPr="002E39A9">
        <w:rPr>
          <w:rFonts w:ascii="Times New Roman" w:hAnsi="Times New Roman" w:cs="Times New Roman"/>
          <w:bCs/>
          <w:iCs/>
          <w:noProof/>
          <w:lang w:eastAsia="ru-RU"/>
        </w:rPr>
        <w:drawing>
          <wp:inline distT="0" distB="0" distL="0" distR="0" wp14:anchorId="101E9D75" wp14:editId="018B4AAE">
            <wp:extent cx="3714750" cy="2121767"/>
            <wp:effectExtent l="0" t="0" r="0" b="0"/>
            <wp:docPr id="54276" name="Рисунок 4" descr="G:\27.04.18 открытое мероприятие библиотека\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Рисунок 4" descr="G:\27.04.18 открытое мероприятие библиотека\img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0463" cy="2125030"/>
                    </a:xfrm>
                    <a:prstGeom prst="rect">
                      <a:avLst/>
                    </a:prstGeom>
                    <a:noFill/>
                    <a:ln>
                      <a:noFill/>
                    </a:ln>
                  </pic:spPr>
                </pic:pic>
              </a:graphicData>
            </a:graphic>
          </wp:inline>
        </w:drawing>
      </w:r>
    </w:p>
    <w:p w14:paraId="61248D05" w14:textId="77777777" w:rsidR="00972F5E" w:rsidRPr="002E39A9" w:rsidRDefault="00972F5E" w:rsidP="00972F5E">
      <w:pPr>
        <w:spacing w:line="240" w:lineRule="auto"/>
        <w:rPr>
          <w:rFonts w:ascii="Times New Roman" w:hAnsi="Times New Roman" w:cs="Times New Roman"/>
          <w:b/>
        </w:rPr>
      </w:pPr>
      <w:r w:rsidRPr="002E39A9">
        <w:rPr>
          <w:rFonts w:ascii="Times New Roman" w:hAnsi="Times New Roman" w:cs="Times New Roman"/>
          <w:b/>
        </w:rPr>
        <w:t>Слайд 49</w:t>
      </w:r>
    </w:p>
    <w:p w14:paraId="5242D307"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57BC9907" wp14:editId="794774A3">
            <wp:extent cx="838200" cy="1183845"/>
            <wp:effectExtent l="0" t="0" r="0" b="0"/>
            <wp:docPr id="46083" name="Рисунок 6" descr="https://mybookland.ru/wp-content/uploads/2017/04/Kazachi-skazk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Рисунок 6" descr="https://mybookland.ru/wp-content/uploads/2017/04/Kazachi-skazki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9234" cy="1185306"/>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45528760" wp14:editId="0A2058F3">
            <wp:extent cx="904875" cy="1143830"/>
            <wp:effectExtent l="0" t="0" r="0" b="0"/>
            <wp:docPr id="46085" name="Рисунок 5" descr="F:\26.04.18 открытое мероприятие библиотека\картинки учебников по казачеству\DSC0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Рисунок 5" descr="F:\26.04.18 открытое мероприятие библиотека\картинки учебников по казачеству\DSC098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8132" cy="1147947"/>
                    </a:xfrm>
                    <a:prstGeom prst="rect">
                      <a:avLst/>
                    </a:prstGeom>
                    <a:noFill/>
                    <a:ln>
                      <a:noFill/>
                    </a:ln>
                  </pic:spPr>
                </pic:pic>
              </a:graphicData>
            </a:graphic>
          </wp:inline>
        </w:drawing>
      </w:r>
      <w:r w:rsidRPr="002E39A9">
        <w:rPr>
          <w:rFonts w:ascii="Times New Roman" w:hAnsi="Times New Roman" w:cs="Times New Roman"/>
          <w:noProof/>
          <w:lang w:eastAsia="ru-RU"/>
        </w:rPr>
        <w:drawing>
          <wp:inline distT="0" distB="0" distL="0" distR="0" wp14:anchorId="16012B69" wp14:editId="45EB1969">
            <wp:extent cx="951118" cy="1195772"/>
            <wp:effectExtent l="0" t="0" r="1905" b="4445"/>
            <wp:docPr id="46084" name="Рисунок 7" descr="http://static.ozone.ru/multimedia/101414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Рисунок 7" descr="http://static.ozone.ru/multimedia/101414414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6427" cy="1202447"/>
                    </a:xfrm>
                    <a:prstGeom prst="rect">
                      <a:avLst/>
                    </a:prstGeom>
                    <a:noFill/>
                    <a:ln>
                      <a:noFill/>
                    </a:ln>
                  </pic:spPr>
                </pic:pic>
              </a:graphicData>
            </a:graphic>
          </wp:inline>
        </w:drawing>
      </w:r>
    </w:p>
    <w:p w14:paraId="5C8A0C3B"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-Не менее значимы в жизни казачества пословицы и поговорки.</w:t>
      </w:r>
    </w:p>
    <w:p w14:paraId="370429E5" w14:textId="77777777"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673AA8CF" wp14:editId="506AFAF8">
            <wp:extent cx="1609725" cy="1205975"/>
            <wp:effectExtent l="0" t="0" r="0" b="0"/>
            <wp:docPr id="56323" name="Picture 3" descr="F:\26.04.18 открытое мероприятие библиотека\wpid-russkie-narodnye-poslovicy-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3" descr="F:\26.04.18 открытое мероприятие библиотека\wpid-russkie-narodnye-poslovicy-i-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8757" cy="1205250"/>
                    </a:xfrm>
                    <a:prstGeom prst="rect">
                      <a:avLst/>
                    </a:prstGeom>
                    <a:noFill/>
                    <a:ln>
                      <a:noFill/>
                    </a:ln>
                  </pic:spPr>
                </pic:pic>
              </a:graphicData>
            </a:graphic>
          </wp:inline>
        </w:drawing>
      </w:r>
    </w:p>
    <w:p w14:paraId="3017DEC4" w14:textId="1C8C8CB1"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rPr>
        <w:t xml:space="preserve">Казаки-известные острословы, а именно слово-тот </w:t>
      </w:r>
      <w:proofErr w:type="gramStart"/>
      <w:r w:rsidRPr="002E39A9">
        <w:rPr>
          <w:rFonts w:ascii="Times New Roman" w:hAnsi="Times New Roman" w:cs="Times New Roman"/>
        </w:rPr>
        <w:t>груз,  который</w:t>
      </w:r>
      <w:proofErr w:type="gramEnd"/>
      <w:r w:rsidRPr="002E39A9">
        <w:rPr>
          <w:rFonts w:ascii="Times New Roman" w:hAnsi="Times New Roman" w:cs="Times New Roman"/>
        </w:rPr>
        <w:t xml:space="preserve"> в пути не тянет, и плеч не набивает, а душу согревает, а то и спасает, так говорили казаки. Пословицы и поговорки так и сыпались из уст взрослого</w:t>
      </w:r>
      <w:r w:rsidRPr="002E39A9">
        <w:rPr>
          <w:rFonts w:ascii="Times New Roman" w:hAnsi="Times New Roman" w:cs="Times New Roman"/>
        </w:rPr>
        <w:t>.</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635"/>
        <w:gridCol w:w="5775"/>
      </w:tblGrid>
      <w:tr w:rsidR="00972F5E" w:rsidRPr="002E39A9" w14:paraId="41A96542" w14:textId="77777777" w:rsidTr="005E5E63">
        <w:trPr>
          <w:tblCellSpacing w:w="15" w:type="dxa"/>
        </w:trPr>
        <w:tc>
          <w:tcPr>
            <w:tcW w:w="127" w:type="dxa"/>
            <w:vMerge w:val="restart"/>
            <w:shd w:val="clear" w:color="auto" w:fill="FFFFFF"/>
            <w:hideMark/>
          </w:tcPr>
          <w:p w14:paraId="1EC9D18F" w14:textId="77777777" w:rsidR="00972F5E" w:rsidRPr="002E39A9" w:rsidRDefault="00972F5E" w:rsidP="005E5E63">
            <w:pPr>
              <w:spacing w:after="0" w:line="240" w:lineRule="auto"/>
              <w:rPr>
                <w:rFonts w:ascii="Times New Roman" w:eastAsia="Times New Roman" w:hAnsi="Times New Roman" w:cs="Times New Roman"/>
                <w:lang w:eastAsia="ru-RU"/>
              </w:rPr>
            </w:pPr>
            <w:r w:rsidRPr="002E39A9">
              <w:rPr>
                <w:rFonts w:ascii="Times New Roman" w:eastAsia="Times New Roman" w:hAnsi="Times New Roman" w:cs="Times New Roman"/>
                <w:noProof/>
                <w:lang w:eastAsia="ru-RU"/>
              </w:rPr>
              <w:drawing>
                <wp:anchor distT="0" distB="0" distL="114300" distR="114300" simplePos="0" relativeHeight="251673600" behindDoc="0" locked="0" layoutInCell="1" allowOverlap="1" wp14:anchorId="332AD9E8" wp14:editId="0DF65CA5">
                  <wp:simplePos x="0" y="0"/>
                  <wp:positionH relativeFrom="column">
                    <wp:posOffset>-542925</wp:posOffset>
                  </wp:positionH>
                  <wp:positionV relativeFrom="paragraph">
                    <wp:posOffset>-795655</wp:posOffset>
                  </wp:positionV>
                  <wp:extent cx="1009650" cy="1480820"/>
                  <wp:effectExtent l="0" t="0" r="0" b="5080"/>
                  <wp:wrapSquare wrapText="bothSides"/>
                  <wp:docPr id="16" name="Рисунок 16" descr="Бондарь, Н.И.; Жиганова, С.А.: Фольклор и этнография Кубан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ндарь, Н.И.; Жиганова, С.А.: Фольклор и этнография Кубани">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9650" cy="1480820"/>
                          </a:xfrm>
                          <a:prstGeom prst="rect">
                            <a:avLst/>
                          </a:prstGeom>
                          <a:noFill/>
                          <a:ln>
                            <a:noFill/>
                          </a:ln>
                        </pic:spPr>
                      </pic:pic>
                    </a:graphicData>
                  </a:graphic>
                </wp:anchor>
              </w:drawing>
            </w:r>
          </w:p>
        </w:tc>
        <w:tc>
          <w:tcPr>
            <w:tcW w:w="5730" w:type="dxa"/>
            <w:shd w:val="clear" w:color="auto" w:fill="FFFFFF"/>
            <w:vAlign w:val="center"/>
            <w:hideMark/>
          </w:tcPr>
          <w:p w14:paraId="3F7911F2" w14:textId="77777777" w:rsidR="00972F5E" w:rsidRPr="002E39A9" w:rsidRDefault="00972F5E" w:rsidP="005E5E63">
            <w:pPr>
              <w:spacing w:before="24" w:after="24" w:line="240" w:lineRule="auto"/>
              <w:outlineLvl w:val="2"/>
              <w:rPr>
                <w:rFonts w:ascii="Times New Roman" w:eastAsia="Times New Roman" w:hAnsi="Times New Roman" w:cs="Times New Roman"/>
                <w:bCs/>
                <w:lang w:eastAsia="ru-RU"/>
              </w:rPr>
            </w:pPr>
          </w:p>
          <w:p w14:paraId="2EC7CA52" w14:textId="64CE62A1" w:rsidR="00972F5E" w:rsidRPr="002E39A9" w:rsidRDefault="00972F5E" w:rsidP="005E5E63">
            <w:pPr>
              <w:spacing w:before="24" w:after="24" w:line="240" w:lineRule="auto"/>
              <w:outlineLvl w:val="0"/>
              <w:rPr>
                <w:rFonts w:ascii="Times New Roman" w:eastAsia="Times New Roman" w:hAnsi="Times New Roman" w:cs="Times New Roman"/>
                <w:bCs/>
                <w:kern w:val="36"/>
                <w:lang w:eastAsia="ru-RU"/>
              </w:rPr>
            </w:pPr>
          </w:p>
        </w:tc>
      </w:tr>
      <w:tr w:rsidR="00972F5E" w:rsidRPr="002E39A9" w14:paraId="2DCE4827" w14:textId="77777777" w:rsidTr="005E5E63">
        <w:trPr>
          <w:tblCellSpacing w:w="15" w:type="dxa"/>
        </w:trPr>
        <w:tc>
          <w:tcPr>
            <w:tcW w:w="127" w:type="dxa"/>
            <w:vMerge/>
            <w:shd w:val="clear" w:color="auto" w:fill="FFFFFF"/>
            <w:vAlign w:val="center"/>
            <w:hideMark/>
          </w:tcPr>
          <w:p w14:paraId="1A9E7B08" w14:textId="77777777" w:rsidR="00972F5E" w:rsidRPr="002E39A9" w:rsidRDefault="00972F5E" w:rsidP="005E5E63">
            <w:pPr>
              <w:spacing w:after="0" w:line="240" w:lineRule="auto"/>
              <w:rPr>
                <w:rFonts w:ascii="Times New Roman" w:eastAsia="Times New Roman" w:hAnsi="Times New Roman" w:cs="Times New Roman"/>
                <w:lang w:eastAsia="ru-RU"/>
              </w:rPr>
            </w:pPr>
          </w:p>
        </w:tc>
        <w:tc>
          <w:tcPr>
            <w:tcW w:w="5730" w:type="dxa"/>
            <w:shd w:val="clear" w:color="auto" w:fill="FFFFFF"/>
            <w:vAlign w:val="center"/>
            <w:hideMark/>
          </w:tcPr>
          <w:p w14:paraId="4CE2A484" w14:textId="5CAAB91E" w:rsidR="00972F5E" w:rsidRPr="002E39A9" w:rsidRDefault="00972F5E" w:rsidP="005E5E63">
            <w:pPr>
              <w:spacing w:after="0" w:line="240" w:lineRule="auto"/>
              <w:rPr>
                <w:rFonts w:ascii="Times New Roman" w:eastAsia="Times New Roman" w:hAnsi="Times New Roman" w:cs="Times New Roman"/>
                <w:lang w:eastAsia="ru-RU"/>
              </w:rPr>
            </w:pPr>
          </w:p>
        </w:tc>
      </w:tr>
      <w:tr w:rsidR="00972F5E" w:rsidRPr="002E39A9" w14:paraId="5794A23E" w14:textId="77777777" w:rsidTr="005E5E63">
        <w:trPr>
          <w:tblCellSpacing w:w="15" w:type="dxa"/>
        </w:trPr>
        <w:tc>
          <w:tcPr>
            <w:tcW w:w="127" w:type="dxa"/>
            <w:vMerge/>
            <w:shd w:val="clear" w:color="auto" w:fill="FFFFFF"/>
            <w:vAlign w:val="center"/>
            <w:hideMark/>
          </w:tcPr>
          <w:p w14:paraId="5DB2BEBB" w14:textId="77777777" w:rsidR="00972F5E" w:rsidRPr="002E39A9" w:rsidRDefault="00972F5E" w:rsidP="005E5E63">
            <w:pPr>
              <w:spacing w:after="0" w:line="240" w:lineRule="auto"/>
              <w:rPr>
                <w:rFonts w:ascii="Times New Roman" w:eastAsia="Times New Roman" w:hAnsi="Times New Roman" w:cs="Times New Roman"/>
                <w:lang w:eastAsia="ru-RU"/>
              </w:rPr>
            </w:pPr>
          </w:p>
        </w:tc>
        <w:tc>
          <w:tcPr>
            <w:tcW w:w="5730" w:type="dxa"/>
            <w:shd w:val="clear" w:color="auto" w:fill="FFFFFF"/>
            <w:vAlign w:val="center"/>
            <w:hideMark/>
          </w:tcPr>
          <w:p w14:paraId="2D4BFF79" w14:textId="77777777" w:rsidR="00972F5E" w:rsidRPr="002E39A9" w:rsidRDefault="00972F5E" w:rsidP="005E5E63">
            <w:pPr>
              <w:spacing w:after="0" w:line="240" w:lineRule="auto"/>
              <w:rPr>
                <w:rFonts w:ascii="Times New Roman" w:eastAsia="Times New Roman" w:hAnsi="Times New Roman" w:cs="Times New Roman"/>
                <w:lang w:eastAsia="ru-RU"/>
              </w:rPr>
            </w:pPr>
          </w:p>
        </w:tc>
      </w:tr>
    </w:tbl>
    <w:p w14:paraId="2B5F218D" w14:textId="77777777" w:rsidR="00972F5E" w:rsidRPr="002E39A9" w:rsidRDefault="00972F5E" w:rsidP="00972F5E">
      <w:pPr>
        <w:spacing w:line="240" w:lineRule="auto"/>
        <w:rPr>
          <w:rFonts w:ascii="Times New Roman" w:eastAsia="Times New Roman" w:hAnsi="Times New Roman" w:cs="Times New Roman"/>
          <w:shd w:val="clear" w:color="auto" w:fill="FFFFFF"/>
          <w:lang w:eastAsia="ru-RU"/>
        </w:rPr>
      </w:pPr>
      <w:r w:rsidRPr="002E39A9">
        <w:rPr>
          <w:rFonts w:ascii="Times New Roman" w:eastAsia="Times New Roman" w:hAnsi="Times New Roman" w:cs="Times New Roman"/>
          <w:shd w:val="clear" w:color="auto" w:fill="FFFFFF"/>
          <w:lang w:eastAsia="ru-RU"/>
        </w:rPr>
        <w:t xml:space="preserve">В книгу вошли пословицы и поговорки, бытующие на Кубани, собранные писателем Петром Ткаченко, а </w:t>
      </w:r>
      <w:proofErr w:type="gramStart"/>
      <w:r w:rsidRPr="002E39A9">
        <w:rPr>
          <w:rFonts w:ascii="Times New Roman" w:eastAsia="Times New Roman" w:hAnsi="Times New Roman" w:cs="Times New Roman"/>
          <w:shd w:val="clear" w:color="auto" w:fill="FFFFFF"/>
          <w:lang w:eastAsia="ru-RU"/>
        </w:rPr>
        <w:t>так же</w:t>
      </w:r>
      <w:proofErr w:type="gramEnd"/>
      <w:r w:rsidRPr="002E39A9">
        <w:rPr>
          <w:rFonts w:ascii="Times New Roman" w:eastAsia="Times New Roman" w:hAnsi="Times New Roman" w:cs="Times New Roman"/>
          <w:shd w:val="clear" w:color="auto" w:fill="FFFFFF"/>
          <w:lang w:eastAsia="ru-RU"/>
        </w:rPr>
        <w:t xml:space="preserve"> его помощниками из городов и станиц края. Автор рассказывает о необычной судьбе школьного учителя из станицы. Отрадной Сергее Даниловиче </w:t>
      </w:r>
      <w:proofErr w:type="spellStart"/>
      <w:r w:rsidRPr="002E39A9">
        <w:rPr>
          <w:rFonts w:ascii="Times New Roman" w:eastAsia="Times New Roman" w:hAnsi="Times New Roman" w:cs="Times New Roman"/>
          <w:shd w:val="clear" w:color="auto" w:fill="FFFFFF"/>
          <w:lang w:eastAsia="ru-RU"/>
        </w:rPr>
        <w:t>Мастепанове</w:t>
      </w:r>
      <w:proofErr w:type="spellEnd"/>
      <w:r w:rsidRPr="002E39A9">
        <w:rPr>
          <w:rFonts w:ascii="Times New Roman" w:eastAsia="Times New Roman" w:hAnsi="Times New Roman" w:cs="Times New Roman"/>
          <w:shd w:val="clear" w:color="auto" w:fill="FFFFFF"/>
          <w:lang w:eastAsia="ru-RU"/>
        </w:rPr>
        <w:t xml:space="preserve"> (1913-2002), учёном-самоучке, </w:t>
      </w:r>
      <w:proofErr w:type="spellStart"/>
      <w:r w:rsidRPr="002E39A9">
        <w:rPr>
          <w:rFonts w:ascii="Times New Roman" w:eastAsia="Times New Roman" w:hAnsi="Times New Roman" w:cs="Times New Roman"/>
          <w:shd w:val="clear" w:color="auto" w:fill="FFFFFF"/>
          <w:lang w:eastAsia="ru-RU"/>
        </w:rPr>
        <w:t>паремиологе</w:t>
      </w:r>
      <w:proofErr w:type="spellEnd"/>
      <w:r w:rsidRPr="002E39A9">
        <w:rPr>
          <w:rFonts w:ascii="Times New Roman" w:eastAsia="Times New Roman" w:hAnsi="Times New Roman" w:cs="Times New Roman"/>
          <w:shd w:val="clear" w:color="auto" w:fill="FFFFFF"/>
          <w:lang w:eastAsia="ru-RU"/>
        </w:rPr>
        <w:t xml:space="preserve">-специалисте по пословицам и поговоркам с мировым именем. В сборник вошли пословицы, поговорки и речения из собрания учёного, переданные им автору-составителю, а </w:t>
      </w:r>
      <w:proofErr w:type="gramStart"/>
      <w:r w:rsidRPr="002E39A9">
        <w:rPr>
          <w:rFonts w:ascii="Times New Roman" w:eastAsia="Times New Roman" w:hAnsi="Times New Roman" w:cs="Times New Roman"/>
          <w:shd w:val="clear" w:color="auto" w:fill="FFFFFF"/>
          <w:lang w:eastAsia="ru-RU"/>
        </w:rPr>
        <w:t>так же</w:t>
      </w:r>
      <w:proofErr w:type="gramEnd"/>
      <w:r w:rsidRPr="002E39A9">
        <w:rPr>
          <w:rFonts w:ascii="Times New Roman" w:eastAsia="Times New Roman" w:hAnsi="Times New Roman" w:cs="Times New Roman"/>
          <w:shd w:val="clear" w:color="auto" w:fill="FFFFFF"/>
          <w:lang w:eastAsia="ru-RU"/>
        </w:rPr>
        <w:t xml:space="preserve"> его уникальные библиографические обзоры по пословицам и поговоркам народов Северного Кавказа, опубликованные за рубежом.</w:t>
      </w:r>
    </w:p>
    <w:p w14:paraId="7B96F1D7" w14:textId="77777777" w:rsidR="00972F5E" w:rsidRPr="002E39A9" w:rsidRDefault="00972F5E" w:rsidP="00972F5E">
      <w:pPr>
        <w:spacing w:line="240" w:lineRule="auto"/>
        <w:rPr>
          <w:rFonts w:ascii="Times New Roman" w:eastAsia="Times New Roman" w:hAnsi="Times New Roman" w:cs="Times New Roman"/>
          <w:b/>
          <w:shd w:val="clear" w:color="auto" w:fill="FFFFFF"/>
          <w:lang w:eastAsia="ru-RU"/>
        </w:rPr>
      </w:pPr>
      <w:r w:rsidRPr="002E39A9">
        <w:rPr>
          <w:rFonts w:ascii="Times New Roman" w:eastAsia="Times New Roman" w:hAnsi="Times New Roman" w:cs="Times New Roman"/>
          <w:b/>
          <w:shd w:val="clear" w:color="auto" w:fill="FFFFFF"/>
          <w:lang w:eastAsia="ru-RU"/>
        </w:rPr>
        <w:t>Слайд 54</w:t>
      </w:r>
    </w:p>
    <w:p w14:paraId="68C8BA37" w14:textId="77777777" w:rsidR="00972F5E" w:rsidRPr="002E39A9" w:rsidRDefault="00972F5E" w:rsidP="00972F5E">
      <w:pPr>
        <w:spacing w:line="240" w:lineRule="auto"/>
        <w:rPr>
          <w:rFonts w:ascii="Times New Roman" w:eastAsia="Times New Roman" w:hAnsi="Times New Roman" w:cs="Times New Roman"/>
          <w:shd w:val="clear" w:color="auto" w:fill="FFFFFF"/>
          <w:lang w:eastAsia="ru-RU"/>
        </w:rPr>
      </w:pPr>
      <w:r w:rsidRPr="002E39A9">
        <w:rPr>
          <w:rFonts w:ascii="Times New Roman" w:eastAsia="Times New Roman" w:hAnsi="Times New Roman" w:cs="Times New Roman"/>
          <w:noProof/>
          <w:shd w:val="clear" w:color="auto" w:fill="FFFFFF"/>
          <w:lang w:eastAsia="ru-RU"/>
        </w:rPr>
        <w:drawing>
          <wp:inline distT="0" distB="0" distL="0" distR="0" wp14:anchorId="1F0CB661" wp14:editId="45BD614F">
            <wp:extent cx="3131923" cy="1865871"/>
            <wp:effectExtent l="19050" t="0" r="0" b="0"/>
            <wp:docPr id="59394" name="Picture 4" descr="F:\26.04.18 открытое мероприятие библиотека\slide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4" descr="F:\26.04.18 открытое мероприятие библиотека\slide_5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6236" cy="1874398"/>
                    </a:xfrm>
                    <a:prstGeom prst="rect">
                      <a:avLst/>
                    </a:prstGeom>
                    <a:noFill/>
                    <a:ln>
                      <a:noFill/>
                    </a:ln>
                  </pic:spPr>
                </pic:pic>
              </a:graphicData>
            </a:graphic>
          </wp:inline>
        </w:drawing>
      </w:r>
    </w:p>
    <w:p w14:paraId="24C9496A" w14:textId="77777777" w:rsidR="00972F5E" w:rsidRPr="002E39A9" w:rsidRDefault="00972F5E" w:rsidP="00972F5E">
      <w:pPr>
        <w:spacing w:line="240" w:lineRule="auto"/>
        <w:rPr>
          <w:rFonts w:ascii="Times New Roman" w:eastAsia="Times New Roman" w:hAnsi="Times New Roman" w:cs="Times New Roman"/>
          <w:shd w:val="clear" w:color="auto" w:fill="FFFFFF"/>
          <w:lang w:eastAsia="ru-RU"/>
        </w:rPr>
      </w:pPr>
      <w:r w:rsidRPr="002E39A9">
        <w:rPr>
          <w:rFonts w:ascii="Times New Roman" w:eastAsia="Times New Roman" w:hAnsi="Times New Roman" w:cs="Times New Roman"/>
          <w:noProof/>
          <w:shd w:val="clear" w:color="auto" w:fill="FFFFFF"/>
          <w:lang w:eastAsia="ru-RU"/>
        </w:rPr>
        <w:drawing>
          <wp:inline distT="0" distB="0" distL="0" distR="0" wp14:anchorId="0D4AE4C6" wp14:editId="0D3747F0">
            <wp:extent cx="1822286" cy="1406446"/>
            <wp:effectExtent l="0" t="0" r="6985" b="3810"/>
            <wp:docPr id="66563" name="Picture 2" descr="https://i.ytimg.com/vi/bwefr8tu5Zk/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 name="Picture 2" descr="https://i.ytimg.com/vi/bwefr8tu5Zk/maxresdefaul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9290" cy="1411851"/>
                    </a:xfrm>
                    <a:prstGeom prst="rect">
                      <a:avLst/>
                    </a:prstGeom>
                    <a:noFill/>
                    <a:ln>
                      <a:noFill/>
                    </a:ln>
                  </pic:spPr>
                </pic:pic>
              </a:graphicData>
            </a:graphic>
          </wp:inline>
        </w:drawing>
      </w:r>
    </w:p>
    <w:p w14:paraId="2A67F2C5" w14:textId="6D6F49FB" w:rsidR="00972F5E" w:rsidRPr="002E39A9" w:rsidRDefault="00972F5E" w:rsidP="00972F5E">
      <w:pPr>
        <w:spacing w:line="240" w:lineRule="auto"/>
        <w:rPr>
          <w:rFonts w:ascii="Times New Roman" w:eastAsia="Times New Roman" w:hAnsi="Times New Roman" w:cs="Times New Roman"/>
          <w:shd w:val="clear" w:color="auto" w:fill="FFFFFF"/>
          <w:lang w:eastAsia="ru-RU"/>
        </w:rPr>
      </w:pPr>
      <w:r w:rsidRPr="002E39A9">
        <w:rPr>
          <w:rFonts w:ascii="Times New Roman" w:eastAsia="Times New Roman" w:hAnsi="Times New Roman" w:cs="Times New Roman"/>
          <w:shd w:val="clear" w:color="auto" w:fill="FFFFFF"/>
          <w:lang w:eastAsia="ru-RU"/>
        </w:rPr>
        <w:t>Песни казаков</w:t>
      </w:r>
      <w:proofErr w:type="gramStart"/>
      <w:r w:rsidRPr="002E39A9">
        <w:rPr>
          <w:rFonts w:ascii="Times New Roman" w:eastAsia="Times New Roman" w:hAnsi="Times New Roman" w:cs="Times New Roman"/>
          <w:shd w:val="clear" w:color="auto" w:fill="FFFFFF"/>
          <w:lang w:eastAsia="ru-RU"/>
        </w:rPr>
        <w:t>- это</w:t>
      </w:r>
      <w:proofErr w:type="gramEnd"/>
      <w:r w:rsidRPr="002E39A9">
        <w:rPr>
          <w:rFonts w:ascii="Times New Roman" w:eastAsia="Times New Roman" w:hAnsi="Times New Roman" w:cs="Times New Roman"/>
          <w:shd w:val="clear" w:color="auto" w:fill="FFFFFF"/>
          <w:lang w:eastAsia="ru-RU"/>
        </w:rPr>
        <w:t xml:space="preserve"> не только идеальное выражение казачьей души, а и истинное отражение судьбы всего казачества.  песня окружала казаков с детства и до смерти. С песнями </w:t>
      </w:r>
      <w:proofErr w:type="gramStart"/>
      <w:r w:rsidRPr="002E39A9">
        <w:rPr>
          <w:rFonts w:ascii="Times New Roman" w:eastAsia="Times New Roman" w:hAnsi="Times New Roman" w:cs="Times New Roman"/>
          <w:shd w:val="clear" w:color="auto" w:fill="FFFFFF"/>
          <w:lang w:eastAsia="ru-RU"/>
        </w:rPr>
        <w:t>рождались,  с</w:t>
      </w:r>
      <w:proofErr w:type="gramEnd"/>
      <w:r w:rsidRPr="002E39A9">
        <w:rPr>
          <w:rFonts w:ascii="Times New Roman" w:eastAsia="Times New Roman" w:hAnsi="Times New Roman" w:cs="Times New Roman"/>
          <w:shd w:val="clear" w:color="auto" w:fill="FFFFFF"/>
          <w:lang w:eastAsia="ru-RU"/>
        </w:rPr>
        <w:t xml:space="preserve"> песней шли воевать, песнями меряли расстояние, застольные песни и песни свадебных обрядов. Песни исторические, былинные и сказочные. Гимны войсковые и полковые песни.</w:t>
      </w:r>
      <w:r w:rsidRPr="002E39A9">
        <w:rPr>
          <w:rFonts w:ascii="Times New Roman" w:eastAsia="Times New Roman" w:hAnsi="Times New Roman" w:cs="Times New Roman"/>
          <w:shd w:val="clear" w:color="auto" w:fill="FFFFFF"/>
          <w:lang w:eastAsia="ru-RU"/>
        </w:rPr>
        <w:t xml:space="preserve"> </w:t>
      </w:r>
      <w:r w:rsidRPr="002E39A9">
        <w:rPr>
          <w:rFonts w:ascii="Times New Roman" w:eastAsia="Times New Roman" w:hAnsi="Times New Roman" w:cs="Times New Roman"/>
          <w:shd w:val="clear" w:color="auto" w:fill="FFFFFF"/>
          <w:lang w:eastAsia="ru-RU"/>
        </w:rPr>
        <w:t>казачья служба была тяжела и опасна.  В короткие минуты передышки гулял казак, звучали в песнях его удаль и веселье.</w:t>
      </w:r>
      <w:r w:rsidRPr="002E39A9">
        <w:rPr>
          <w:rFonts w:ascii="Times New Roman" w:eastAsia="Times New Roman" w:hAnsi="Times New Roman" w:cs="Times New Roman"/>
          <w:shd w:val="clear" w:color="auto" w:fill="FFFFFF"/>
          <w:lang w:eastAsia="ru-RU"/>
        </w:rPr>
        <w:t xml:space="preserve"> К</w:t>
      </w:r>
      <w:r w:rsidRPr="002E39A9">
        <w:rPr>
          <w:rFonts w:ascii="Times New Roman" w:eastAsia="Times New Roman" w:hAnsi="Times New Roman" w:cs="Times New Roman"/>
          <w:shd w:val="clear" w:color="auto" w:fill="FFFFFF"/>
          <w:lang w:eastAsia="ru-RU"/>
        </w:rPr>
        <w:t>аждый казак знал более тысячи песен.</w:t>
      </w:r>
    </w:p>
    <w:p w14:paraId="58EAE315" w14:textId="77777777" w:rsidR="00972F5E" w:rsidRPr="002E39A9" w:rsidRDefault="00972F5E" w:rsidP="00972F5E">
      <w:pPr>
        <w:spacing w:line="240" w:lineRule="auto"/>
        <w:rPr>
          <w:rFonts w:ascii="Times New Roman" w:eastAsia="Times New Roman" w:hAnsi="Times New Roman" w:cs="Times New Roman"/>
          <w:shd w:val="clear" w:color="auto" w:fill="FFFFFF"/>
          <w:lang w:eastAsia="ru-RU"/>
        </w:rPr>
      </w:pPr>
      <w:r w:rsidRPr="002E39A9">
        <w:rPr>
          <w:rFonts w:ascii="Times New Roman" w:eastAsia="Times New Roman" w:hAnsi="Times New Roman" w:cs="Times New Roman"/>
          <w:noProof/>
          <w:shd w:val="clear" w:color="auto" w:fill="FFFFFF"/>
          <w:lang w:eastAsia="ru-RU"/>
        </w:rPr>
        <w:drawing>
          <wp:inline distT="0" distB="0" distL="0" distR="0" wp14:anchorId="1CCF8B05" wp14:editId="61150792">
            <wp:extent cx="1215083" cy="1432821"/>
            <wp:effectExtent l="0" t="0" r="4445" b="0"/>
            <wp:docPr id="69634" name="Рисунок 3" descr="F:\26.04.18 открытое мероприятие библиотека\картинки учебников по казачеству\DSC0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 name="Рисунок 3" descr="F:\26.04.18 открытое мероприятие библиотека\картинки учебников по казачеству\DSC0985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9628" cy="1438180"/>
                    </a:xfrm>
                    <a:prstGeom prst="rect">
                      <a:avLst/>
                    </a:prstGeom>
                    <a:noFill/>
                    <a:ln>
                      <a:noFill/>
                    </a:ln>
                  </pic:spPr>
                </pic:pic>
              </a:graphicData>
            </a:graphic>
          </wp:inline>
        </w:drawing>
      </w:r>
      <w:r w:rsidRPr="002E39A9">
        <w:rPr>
          <w:rFonts w:ascii="Times New Roman" w:eastAsia="Times New Roman" w:hAnsi="Times New Roman" w:cs="Times New Roman"/>
          <w:noProof/>
          <w:shd w:val="clear" w:color="auto" w:fill="FFFFFF"/>
          <w:lang w:eastAsia="ru-RU"/>
        </w:rPr>
        <w:drawing>
          <wp:inline distT="0" distB="0" distL="0" distR="0" wp14:anchorId="7ED05430" wp14:editId="193AA1B6">
            <wp:extent cx="989659" cy="1332339"/>
            <wp:effectExtent l="0" t="0" r="1270" b="1270"/>
            <wp:docPr id="24" name="Рисунок 6" descr="F:\26.04.18 открытое мероприятие библиотека\картинки учебников по казачеству\DSC0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F:\26.04.18 открытое мероприятие библиотека\картинки учебников по казачеству\DSC098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9252" cy="1331791"/>
                    </a:xfrm>
                    <a:prstGeom prst="rect">
                      <a:avLst/>
                    </a:prstGeom>
                    <a:noFill/>
                    <a:ln>
                      <a:noFill/>
                    </a:ln>
                  </pic:spPr>
                </pic:pic>
              </a:graphicData>
            </a:graphic>
          </wp:inline>
        </w:drawing>
      </w:r>
    </w:p>
    <w:p w14:paraId="6B54F704" w14:textId="77777777" w:rsidR="00972F5E" w:rsidRPr="002E39A9" w:rsidRDefault="00972F5E" w:rsidP="00972F5E">
      <w:pPr>
        <w:spacing w:line="240" w:lineRule="auto"/>
        <w:rPr>
          <w:rFonts w:ascii="Times New Roman" w:eastAsia="Times New Roman" w:hAnsi="Times New Roman" w:cs="Times New Roman"/>
          <w:shd w:val="clear" w:color="auto" w:fill="FFFFFF"/>
          <w:lang w:eastAsia="ru-RU"/>
        </w:rPr>
      </w:pPr>
      <w:r w:rsidRPr="002E39A9">
        <w:rPr>
          <w:rFonts w:ascii="Times New Roman" w:eastAsia="Times New Roman" w:hAnsi="Times New Roman" w:cs="Times New Roman"/>
          <w:noProof/>
          <w:shd w:val="clear" w:color="auto" w:fill="FFFFFF"/>
          <w:lang w:eastAsia="ru-RU"/>
        </w:rPr>
        <w:lastRenderedPageBreak/>
        <w:drawing>
          <wp:inline distT="0" distB="0" distL="0" distR="0" wp14:anchorId="795A88B9" wp14:editId="213C1799">
            <wp:extent cx="800100" cy="1307827"/>
            <wp:effectExtent l="0" t="0" r="0" b="6985"/>
            <wp:docPr id="70658" name="Picture 2" descr="F:\26.04.18 открытое мероприятие библиоте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2" descr="F:\26.04.18 открытое мероприятие библиотека\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4862" cy="1315611"/>
                    </a:xfrm>
                    <a:prstGeom prst="rect">
                      <a:avLst/>
                    </a:prstGeom>
                    <a:noFill/>
                    <a:ln>
                      <a:noFill/>
                    </a:ln>
                  </pic:spPr>
                </pic:pic>
              </a:graphicData>
            </a:graphic>
          </wp:inline>
        </w:drawing>
      </w:r>
      <w:r w:rsidRPr="002E39A9">
        <w:rPr>
          <w:rFonts w:ascii="Times New Roman" w:eastAsia="Times New Roman" w:hAnsi="Times New Roman" w:cs="Times New Roman"/>
          <w:noProof/>
          <w:shd w:val="clear" w:color="auto" w:fill="FFFFFF"/>
          <w:lang w:eastAsia="ru-RU"/>
        </w:rPr>
        <w:drawing>
          <wp:inline distT="0" distB="0" distL="0" distR="0" wp14:anchorId="1961FBC3" wp14:editId="5F041DA3">
            <wp:extent cx="1061283" cy="1498249"/>
            <wp:effectExtent l="0" t="0" r="5715" b="6985"/>
            <wp:docPr id="70659" name="Picture 3" descr="F:\26.04.18 открытое мероприятие библиоте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 name="Picture 3" descr="F:\26.04.18 открытое мероприятие библиотека\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2443" cy="1499886"/>
                    </a:xfrm>
                    <a:prstGeom prst="rect">
                      <a:avLst/>
                    </a:prstGeom>
                    <a:noFill/>
                    <a:ln>
                      <a:noFill/>
                    </a:ln>
                  </pic:spPr>
                </pic:pic>
              </a:graphicData>
            </a:graphic>
          </wp:inline>
        </w:drawing>
      </w:r>
    </w:p>
    <w:p w14:paraId="3A81DDF0" w14:textId="77777777" w:rsidR="00972F5E" w:rsidRPr="002E39A9" w:rsidRDefault="00972F5E" w:rsidP="00972F5E">
      <w:pPr>
        <w:spacing w:line="240" w:lineRule="auto"/>
        <w:rPr>
          <w:rFonts w:ascii="Times New Roman" w:eastAsia="Times New Roman" w:hAnsi="Times New Roman" w:cs="Times New Roman"/>
          <w:shd w:val="clear" w:color="auto" w:fill="FFFFFF"/>
          <w:lang w:eastAsia="ru-RU"/>
        </w:rPr>
      </w:pPr>
      <w:proofErr w:type="gramStart"/>
      <w:r w:rsidRPr="002E39A9">
        <w:rPr>
          <w:rFonts w:ascii="Times New Roman" w:eastAsia="Times New Roman" w:hAnsi="Times New Roman" w:cs="Times New Roman"/>
          <w:shd w:val="clear" w:color="auto" w:fill="FFFFFF"/>
          <w:lang w:eastAsia="ru-RU"/>
        </w:rPr>
        <w:t>Много  казачьих</w:t>
      </w:r>
      <w:proofErr w:type="gramEnd"/>
      <w:r w:rsidRPr="002E39A9">
        <w:rPr>
          <w:rFonts w:ascii="Times New Roman" w:eastAsia="Times New Roman" w:hAnsi="Times New Roman" w:cs="Times New Roman"/>
          <w:shd w:val="clear" w:color="auto" w:fill="FFFFFF"/>
          <w:lang w:eastAsia="ru-RU"/>
        </w:rPr>
        <w:t xml:space="preserve"> песен и вы знаете, а одну из них чаще других слышите, и поете  в часы отдыха, дальних поездок, на различных выступлениях.  И частенько ее поет на своих выступлениях Кубанский казачий хор под </w:t>
      </w:r>
      <w:proofErr w:type="gramStart"/>
      <w:r w:rsidRPr="002E39A9">
        <w:rPr>
          <w:rFonts w:ascii="Times New Roman" w:eastAsia="Times New Roman" w:hAnsi="Times New Roman" w:cs="Times New Roman"/>
          <w:shd w:val="clear" w:color="auto" w:fill="FFFFFF"/>
          <w:lang w:eastAsia="ru-RU"/>
        </w:rPr>
        <w:t>руководством  Виктора</w:t>
      </w:r>
      <w:proofErr w:type="gramEnd"/>
      <w:r w:rsidRPr="002E39A9">
        <w:rPr>
          <w:rFonts w:ascii="Times New Roman" w:eastAsia="Times New Roman" w:hAnsi="Times New Roman" w:cs="Times New Roman"/>
          <w:shd w:val="clear" w:color="auto" w:fill="FFFFFF"/>
          <w:lang w:eastAsia="ru-RU"/>
        </w:rPr>
        <w:t xml:space="preserve"> Гавриловича Захарченко.</w:t>
      </w:r>
    </w:p>
    <w:p w14:paraId="232C0F9D" w14:textId="77777777" w:rsidR="00972F5E" w:rsidRPr="002E39A9" w:rsidRDefault="00972F5E" w:rsidP="00972F5E">
      <w:pPr>
        <w:spacing w:line="240" w:lineRule="auto"/>
        <w:rPr>
          <w:rFonts w:ascii="Times New Roman" w:eastAsia="Times New Roman" w:hAnsi="Times New Roman" w:cs="Times New Roman"/>
          <w:shd w:val="clear" w:color="auto" w:fill="FFFFFF"/>
          <w:lang w:eastAsia="ru-RU"/>
        </w:rPr>
      </w:pPr>
      <w:r w:rsidRPr="002E39A9">
        <w:rPr>
          <w:rFonts w:ascii="Times New Roman" w:eastAsia="Times New Roman" w:hAnsi="Times New Roman" w:cs="Times New Roman"/>
          <w:noProof/>
          <w:shd w:val="clear" w:color="auto" w:fill="FFFFFF"/>
          <w:lang w:eastAsia="ru-RU"/>
        </w:rPr>
        <w:drawing>
          <wp:inline distT="0" distB="0" distL="0" distR="0" wp14:anchorId="3BF1E017" wp14:editId="492E9F15">
            <wp:extent cx="2644660" cy="1983563"/>
            <wp:effectExtent l="0" t="0" r="3810" b="0"/>
            <wp:docPr id="68610" name="Picture 2" descr="http://900igr.net/up/datas/145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2" descr="http://900igr.net/up/datas/145120/0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5790" cy="1984410"/>
                    </a:xfrm>
                    <a:prstGeom prst="rect">
                      <a:avLst/>
                    </a:prstGeom>
                    <a:noFill/>
                    <a:ln>
                      <a:noFill/>
                    </a:ln>
                  </pic:spPr>
                </pic:pic>
              </a:graphicData>
            </a:graphic>
          </wp:inline>
        </w:drawing>
      </w:r>
    </w:p>
    <w:p w14:paraId="30A9A892" w14:textId="77777777" w:rsidR="00972F5E" w:rsidRPr="002E39A9" w:rsidRDefault="00972F5E" w:rsidP="00972F5E">
      <w:pPr>
        <w:spacing w:line="240" w:lineRule="auto"/>
        <w:rPr>
          <w:rFonts w:ascii="Times New Roman" w:hAnsi="Times New Roman" w:cs="Times New Roman"/>
        </w:rPr>
      </w:pPr>
      <w:proofErr w:type="spellStart"/>
      <w:r w:rsidRPr="002E39A9">
        <w:rPr>
          <w:rFonts w:ascii="Times New Roman" w:hAnsi="Times New Roman" w:cs="Times New Roman"/>
        </w:rPr>
        <w:t>В.Г.Захарченко</w:t>
      </w:r>
      <w:proofErr w:type="spellEnd"/>
      <w:r w:rsidRPr="002E39A9">
        <w:rPr>
          <w:rFonts w:ascii="Times New Roman" w:hAnsi="Times New Roman" w:cs="Times New Roman"/>
        </w:rPr>
        <w:t xml:space="preserve"> не только руководитель хора, но и композитор, он издал книгу с песнями кубанского казачьего хора. Она есть у нас в библиотеке.</w:t>
      </w:r>
    </w:p>
    <w:p w14:paraId="5B9D2F4E" w14:textId="5212FB8E" w:rsidR="00972F5E" w:rsidRPr="002E39A9" w:rsidRDefault="00972F5E" w:rsidP="00972F5E">
      <w:pPr>
        <w:spacing w:line="240" w:lineRule="auto"/>
        <w:rPr>
          <w:rFonts w:ascii="Times New Roman" w:hAnsi="Times New Roman" w:cs="Times New Roman"/>
        </w:rPr>
      </w:pPr>
      <w:r w:rsidRPr="002E39A9">
        <w:rPr>
          <w:rFonts w:ascii="Times New Roman" w:hAnsi="Times New Roman" w:cs="Times New Roman"/>
          <w:noProof/>
          <w:lang w:eastAsia="ru-RU"/>
        </w:rPr>
        <w:drawing>
          <wp:inline distT="0" distB="0" distL="0" distR="0" wp14:anchorId="1C99C278" wp14:editId="51C64744">
            <wp:extent cx="2609849" cy="1957387"/>
            <wp:effectExtent l="0" t="0" r="63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10213" cy="1957660"/>
                    </a:xfrm>
                    <a:prstGeom prst="rect">
                      <a:avLst/>
                    </a:prstGeom>
                  </pic:spPr>
                </pic:pic>
              </a:graphicData>
            </a:graphic>
          </wp:inline>
        </w:drawing>
      </w:r>
    </w:p>
    <w:p w14:paraId="66D14AEA" w14:textId="77777777" w:rsidR="00453580" w:rsidRPr="002E39A9" w:rsidRDefault="00453580">
      <w:bookmarkStart w:id="0" w:name="_GoBack"/>
      <w:bookmarkEnd w:id="0"/>
    </w:p>
    <w:sectPr w:rsidR="00453580" w:rsidRPr="002E39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ED"/>
    <w:rsid w:val="002E39A9"/>
    <w:rsid w:val="00330CED"/>
    <w:rsid w:val="00453580"/>
    <w:rsid w:val="00972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16D9"/>
  <w15:chartTrackingRefBased/>
  <w15:docId w15:val="{7BC7AF5A-1242-48A2-BB61-9A6A3928D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2F5E"/>
    <w:pPr>
      <w:spacing w:after="200" w:line="276" w:lineRule="auto"/>
    </w:pPr>
  </w:style>
  <w:style w:type="paragraph" w:styleId="1">
    <w:name w:val="heading 1"/>
    <w:basedOn w:val="a"/>
    <w:link w:val="10"/>
    <w:uiPriority w:val="9"/>
    <w:qFormat/>
    <w:rsid w:val="00972F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2F5E"/>
    <w:rPr>
      <w:rFonts w:ascii="Times New Roman" w:eastAsia="Times New Roman" w:hAnsi="Times New Roman" w:cs="Times New Roman"/>
      <w:b/>
      <w:bCs/>
      <w:kern w:val="36"/>
      <w:sz w:val="48"/>
      <w:szCs w:val="48"/>
      <w:lang w:eastAsia="ru-RU"/>
    </w:rPr>
  </w:style>
  <w:style w:type="paragraph" w:styleId="a3">
    <w:name w:val="No Spacing"/>
    <w:uiPriority w:val="1"/>
    <w:qFormat/>
    <w:rsid w:val="00972F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5.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www.libex.ru/dimg/46837.jpg"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9.jpe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4.jpeg"/><Relationship Id="rId46"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1538</Words>
  <Characters>8769</Characters>
  <Application>Microsoft Office Word</Application>
  <DocSecurity>0</DocSecurity>
  <Lines>73</Lines>
  <Paragraphs>20</Paragraphs>
  <ScaleCrop>false</ScaleCrop>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KDFX Team</dc:creator>
  <cp:keywords/>
  <dc:description/>
  <cp:lastModifiedBy>KDFX Team</cp:lastModifiedBy>
  <cp:revision>3</cp:revision>
  <dcterms:created xsi:type="dcterms:W3CDTF">2020-12-22T16:23:00Z</dcterms:created>
  <dcterms:modified xsi:type="dcterms:W3CDTF">2020-12-22T16:39:00Z</dcterms:modified>
</cp:coreProperties>
</file>