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1E57" w14:textId="3798B557" w:rsidR="00453580" w:rsidRPr="006C3942" w:rsidRDefault="006C3942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C394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Прошлое, настоящее, будущее кубанского казачества. </w:t>
      </w:r>
    </w:p>
    <w:p w14:paraId="3FED6D56" w14:textId="48F0212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3942">
        <w:rPr>
          <w:rFonts w:ascii="Times New Roman" w:hAnsi="Times New Roman" w:cs="Times New Roman"/>
          <w:sz w:val="24"/>
          <w:szCs w:val="24"/>
        </w:rPr>
        <w:t>В истории Кубанского казачьего войска несколько важнейшие вех. 1792 год, когда на берег Кубани ступили первые казаки и 1991-й, вернувший казачеству право на возрождение своих традиций после долгих лет угнетения со стороны советской власти – особенные. Ровно 25 лет назад был подписан судьбоносный документ - закон «О реабилитации репрессированных народов». Особенно большое значение он имел для казачества, которое благодаря ему получило вторую жизнь. С тех пор каждый год казаки проходят парадом на Театральной площади в Краснодаре.</w:t>
      </w:r>
    </w:p>
    <w:p w14:paraId="75B8B641" w14:textId="3F34BF91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Началось празднование годовщины реабилитации, как и любое другое казачье мероприятие, с молебна. Тысячи казаков собрались у Войскового собора Александра Невского. Ему, великому полководцу, защитнику Родины, были обращены их молитвы. Ведь казак </w:t>
      </w:r>
      <w:proofErr w:type="gramStart"/>
      <w:r w:rsidRPr="006C394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C3942">
        <w:rPr>
          <w:rFonts w:ascii="Times New Roman" w:hAnsi="Times New Roman" w:cs="Times New Roman"/>
          <w:sz w:val="24"/>
          <w:szCs w:val="24"/>
        </w:rPr>
        <w:t xml:space="preserve"> воин с верой в сердце. Поэтому, когда войско начало возрождаться, то и православие на Кубани обрело новое дыхание.</w:t>
      </w:r>
    </w:p>
    <w:p w14:paraId="672146D8" w14:textId="65A5F4D1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Когда молебен окончился, бравые хлопцы построились, чтобы отправиться к Театральной площади, где должно было пройти главное действо. Казачьи коробки одна за одной прошли по улице Красной под восхищенные взгляды краснодарцев - люди приезжали со всего города, чтобы не пропустить юбилейного торжества.</w:t>
      </w:r>
    </w:p>
    <w:p w14:paraId="79F958F0" w14:textId="2AADD948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«Никогда мы не отрекались от дел отцов»</w:t>
      </w:r>
    </w:p>
    <w:p w14:paraId="464BBCA1" w14:textId="6A757373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- В этом году первый раз, когда я не пойду в коробке. Стар уже стал, понял, что нужно и молодым дать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помаршировать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. А самый первый парад после возрождения кубанского войска я помню. Тогда колонна казаков растянулась - от самого начала улицы Красной до Театральной площади, - пустился в воспоминания атаман станицы Северской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Екатеринодарского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 отдела Виктор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Голодок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>.</w:t>
      </w:r>
    </w:p>
    <w:p w14:paraId="546270A0" w14:textId="36DAE9E1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- И я помню, я тем парадом командовал! - с улыбкой добавляет казачий полковник Василий Пономаренко. Несмотря на почтенный возраст, он и сейчас прямой, как струна, словно и не было этих 25 лет. - В нем приняло участие около 3 тысяч казаков. Конечно, тогда все по-другому было - многие еще были без казачьей формы, в гражданском! Но представьте нашу радость - приехали наши братья со всей Кубани, из Адыгеи, Абхазии, Карачаево-Черкесии.</w:t>
      </w:r>
    </w:p>
    <w:p w14:paraId="5F879220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Это тогда было 3 тысячи, а сейчас - около 10 тысяч! Да и то просто потому, что все войско на Театральной площади просто не поместится. Впрочем, это и не нужно. Казаков жители Кубани видят не только на парадах, их чтят и уважают и в повседневной жизни. И, пожалуй, это главное достижение. Однако добиться столь высокого доверия земляков было непросто.</w:t>
      </w:r>
    </w:p>
    <w:p w14:paraId="30DE585E" w14:textId="074B342F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- Как только нас «реабилитировали», сразу же начали собирать по станицам мужиков и говорить: «Выходите, будем возрождать казачество!», - рассказывает председатель совета стариков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геймановского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 хуторского казачьего общества Иван Деревянко. - Моментально начали создавать куреня, организовывать работу.</w:t>
      </w:r>
    </w:p>
    <w:p w14:paraId="202BF028" w14:textId="6B1DA193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- То есть тогда казаки снова заявили о себе? - уточнили мы.</w:t>
      </w:r>
    </w:p>
    <w:p w14:paraId="79973C89" w14:textId="6ACC6E93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- Неправда все это! Казачество было всегда, и в советское время никто от своих отцов и дедов не отрекался, - отмахивается Иван Иванович. - Но, конечно, сейчас все совсем иначе. Мы заслужили право побыть вот здесь, на параде, помнить, что мы казаки! Детей в школах воспитывают на основе наших традиций. Идешь по станице, все с тобой здороваются уважительно. Совсем другое отношение.</w:t>
      </w:r>
    </w:p>
    <w:p w14:paraId="50272F3A" w14:textId="3FBAE614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lastRenderedPageBreak/>
        <w:t>Да и как не чтить этих людей? Глядя на лица стариков войска, понимаешь, какой непростой жизненный путь они прошли. Однако, несмотря на нелюбовь к советской власти, казачество всегда превыше всего ставило интересы Отчизны. А когда грянула Великая Отечественная война, все вспомнили, как умеют воевать казаки! И, что ни говори, уважать их люди не переставали никогда.</w:t>
      </w:r>
    </w:p>
    <w:p w14:paraId="1088B5BE" w14:textId="00195DAB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Вокруг стариков крутились внуки. Мы поинтересовались у них: что для них казачество? И собираются ли они связывать с ним свою жизнь?</w:t>
      </w:r>
    </w:p>
    <w:p w14:paraId="3BC66B61" w14:textId="682B18C6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94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C3942">
        <w:rPr>
          <w:rFonts w:ascii="Times New Roman" w:hAnsi="Times New Roman" w:cs="Times New Roman"/>
          <w:sz w:val="24"/>
          <w:szCs w:val="24"/>
        </w:rPr>
        <w:t xml:space="preserve"> было дело наших предков. Они служили царю, ходили в церковь, молились Богу. И мы живем так, как они завещали, - серьезно поведал Данил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Гежин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, казачонок из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Баталпашинского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 отдела. - В этом году поеду в Новороссийск, поступать в кадетский казачий корпус.</w:t>
      </w:r>
    </w:p>
    <w:p w14:paraId="254E80B6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Таких как он, кто уже стал кадетом или пока только мечтает об этом, вокруг было видимо-невидимо. И многие из них приняли участие в параде. За ними будущее не только войска, но и всей Кубани. Им продолжать дело предков.</w:t>
      </w:r>
    </w:p>
    <w:p w14:paraId="76928C43" w14:textId="4FAC96E4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То, что принятое 25 лет назад решение было верным, казаки доказывали неоднократно. В 2014 году тысяча кубанцев по зову сердца отправилась защищать своих братьев крымчан от нападок украинских националистов, пытавшихся сорвать референдум о присоединении полуострова к России. Вместе с ополченцами они досматривали прибывающие поезда, охраняли здание избиркома и телецентр в Симферополе. Стояли в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акопах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 xml:space="preserve"> на передовой. А еще четыре тысячи казаков были готовы в любую минуту, будь такая необходимость, пересечь Керченский пролив и прийти на подмогу крымчанам.</w:t>
      </w:r>
    </w:p>
    <w:p w14:paraId="1B70FF5E" w14:textId="2B257B53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- Я низко кланяюсь каждому из вас, вы проявили настоящий героизм! - обратился к отличившимся казакам атаман Кубанского казачьего войска Николай 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Долуда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>. - Примеров неравнодушия и стойкости казаков много. В 2012 году они помогали восстанавливать Крымск после страшного наводнения. Тогда жители Кубани поверили нам, почувствовали в казаках надежную опору. И этот авторитет нельзя потерять. Сегодня также мы гордимся тем, что несем абсолютно все виды государственной службы, оберегаем покой жителей наших городов и станиц. Наша добросовестная служба совместно с сотрудниками правоохранительных органов получила самые высокие оценки на государственном уровне. Поэтому кубанским казакам была доверена еще одна важная миссия - охранять безопасность во время событий мирового уровня - Олимпиады, Паралимпиады, «Формулы-1» и форума «</w:t>
      </w:r>
      <w:proofErr w:type="spellStart"/>
      <w:r w:rsidRPr="006C3942">
        <w:rPr>
          <w:rFonts w:ascii="Times New Roman" w:hAnsi="Times New Roman" w:cs="Times New Roman"/>
          <w:sz w:val="24"/>
          <w:szCs w:val="24"/>
        </w:rPr>
        <w:t>СпортАккорд</w:t>
      </w:r>
      <w:proofErr w:type="spellEnd"/>
      <w:r w:rsidRPr="006C3942">
        <w:rPr>
          <w:rFonts w:ascii="Times New Roman" w:hAnsi="Times New Roman" w:cs="Times New Roman"/>
          <w:sz w:val="24"/>
          <w:szCs w:val="24"/>
        </w:rPr>
        <w:t>» в Сочи. Венцом признания заслуг Кубанского казачьего войска стало участие в юбилейном Параде Победы. Десятилетия спустя - впервые с мая 45-го - казаки вновь прошагали по Красной площади Москвы.</w:t>
      </w:r>
    </w:p>
    <w:p w14:paraId="290CACA4" w14:textId="57F8F8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Однако, по словам губернатора Вениамина Кондратьева, казаки не только защитники, но и хранители традиционных устоев и веры, без чего не может быть подлинной силы духа.</w:t>
      </w:r>
    </w:p>
    <w:p w14:paraId="6C8B254E" w14:textId="0560DADB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 xml:space="preserve">- Ровно четверть века назад казачеству было возвращено доброе имя и право служить государству, - отметил глава региона в своем выступлении перед многотысячным парадом. - В 20-30-е годы казаки одними из первых попали под молот репрессий. Но даже тогда наши отцы и деды не отреклись от своих корней, сохранили, культуру и традиции, веру в Бога и свой народ. И это помогло им выстоять в непростые времена. Сегодня мы делаем многое, чтобы возродить те устои и ценности. Воспитываем детей в духе патриотизма и безграничной любви к своей земле и нашей стране. Ведь казачьи обычаи и принципы </w:t>
      </w:r>
      <w:proofErr w:type="gramStart"/>
      <w:r w:rsidRPr="006C394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C3942">
        <w:rPr>
          <w:rFonts w:ascii="Times New Roman" w:hAnsi="Times New Roman" w:cs="Times New Roman"/>
          <w:sz w:val="24"/>
          <w:szCs w:val="24"/>
        </w:rPr>
        <w:t xml:space="preserve"> и есть «чистые родники», которые веками питали душу Кубани. Казаки были и остаются опорой для своих земляков.</w:t>
      </w:r>
    </w:p>
    <w:p w14:paraId="312308D0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lastRenderedPageBreak/>
        <w:t>И вот наступил момент, которого все ждали, - парад начался. Первым прошел по Театральной площади взвод барабанщиков Новороссийского казачьего кадетского корпуса. За ним - командующий парадом казачий полковник Валерий Ефремов. Следом - знаменная группа Почетного караула. Один за другим промаршировали все отделы Кубанского казачьего войска. В их числе и те, кому еще год назад выпала честь принять участие в параде на Красной площади в Москве. И каждый, кто стал свидетелем парада, чувствовал - за казачеством большое будущее, и оно неразрывно связано с кубанской землей.</w:t>
      </w:r>
    </w:p>
    <w:p w14:paraId="7620688C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Так чего же удалось добиться за прошедшие 25 лет? Сегодня казачество занимает подобающее ему место. Обладает сильным авторитетом - на всю страну хватит! Казаки всегда готовы встать на защиту Родины там, где это необходимо. И пока казачество сильно духом - не иссякнет Кубань и Россия.</w:t>
      </w:r>
    </w:p>
    <w:p w14:paraId="7DF81090" w14:textId="6FB8AD11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К слову, юбилейный парад стал первым, на котором присутствовали представители крымского казачества. И это отнюдь не случайно - жители полуострова не упустили возможность поздравить кубанских казаков, которые пришли к ним на помощь в час испытаний.</w:t>
      </w:r>
    </w:p>
    <w:p w14:paraId="142BAE7B" w14:textId="1AD45725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- Мы никогда не забудем того, что вы сделали. Мы почувствовали, что с такими друзьями нам ничего не страшно, и были уверены в нашей победе, - признался глава Республики Крым Сергей Аксенов. - Знайте, что в Крыму у вас есть верные соратники!</w:t>
      </w:r>
    </w:p>
    <w:p w14:paraId="029EF45F" w14:textId="5F1FE48E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От лица всех крымчан он вручил отличившимся в обороне Крыма казакам именные часы, а всему кубанскому войску - освященную икону Спасителя.</w:t>
      </w:r>
    </w:p>
    <w:p w14:paraId="6886C129" w14:textId="65900BAD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«Наравне с казаками подверглись репрессиям многие народы России. Но казаков уничтожали не по этническому признаку, а из политических соображений. Жестокие расправы и массовый террор растянулись на годы. Никто уже не надеялся, что придет время, когда без вины виноватых казаков оправдают. Но, к огромному счастью, этот день настал.</w:t>
      </w:r>
    </w:p>
    <w:p w14:paraId="5263B211" w14:textId="621CE1DC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26 апреля 1991 года был принят закон «О реабилитации репрессированных народов», который разделил нашу жизнь на «до» и «после». Стал символом исторической справедливости и точкой отсчета новой истории казачества.</w:t>
      </w:r>
    </w:p>
    <w:p w14:paraId="55B328BD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  <w:r w:rsidRPr="006C3942">
        <w:rPr>
          <w:rFonts w:ascii="Times New Roman" w:hAnsi="Times New Roman" w:cs="Times New Roman"/>
          <w:sz w:val="24"/>
          <w:szCs w:val="24"/>
        </w:rPr>
        <w:t>Казаки вновь обрели право жить, опираясь на самобытную культуру, традиции и обычаи своих предков, стали полноправными жителями своей страны».</w:t>
      </w:r>
    </w:p>
    <w:p w14:paraId="552ED072" w14:textId="77777777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87195D5" w14:textId="0ADB0E98" w:rsidR="006C3942" w:rsidRPr="006C3942" w:rsidRDefault="006C3942" w:rsidP="006C3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942" w:rsidRPr="006C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1B"/>
    <w:rsid w:val="00453580"/>
    <w:rsid w:val="006C3942"/>
    <w:rsid w:val="00E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138"/>
  <w15:chartTrackingRefBased/>
  <w15:docId w15:val="{2DD292A5-3FC5-413A-AA4D-CF6F0ADD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2020-12-22T16:44:00Z</dcterms:created>
  <dcterms:modified xsi:type="dcterms:W3CDTF">2020-12-22T16:49:00Z</dcterms:modified>
</cp:coreProperties>
</file>