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B189" w14:textId="77777777" w:rsidR="00506B8D" w:rsidRPr="00506B8D" w:rsidRDefault="00506B8D" w:rsidP="00506B8D">
      <w:pPr>
        <w:pBdr>
          <w:left w:val="single" w:sz="48" w:space="8" w:color="1663C4"/>
        </w:pBd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Нормативные акты в отношении казачества</w:t>
      </w:r>
    </w:p>
    <w:p w14:paraId="5DB1D1E6" w14:textId="77777777" w:rsidR="00506B8D" w:rsidRPr="00506B8D" w:rsidRDefault="00506B8D" w:rsidP="00506B8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</w:pPr>
      <w:bookmarkStart w:id="0" w:name="_GoBack"/>
    </w:p>
    <w:bookmarkEnd w:id="0"/>
    <w:p w14:paraId="09CE4B96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Концепция государственной политики Краснодарского края в отношении кубанского казачества (утверждена Постановлением ЗСК от 23 марта 2011 г. № 2493-П)</w:t>
      </w:r>
    </w:p>
    <w:p w14:paraId="4A36639A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4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Концепция Краснодарского края в отношении казачества.doc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(124 Кб)</w:t>
      </w:r>
    </w:p>
    <w:p w14:paraId="2397E7EF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Постановление главы администрации (губернатора) Краснодарского края от 9 июля 2008 г. N 644 "Об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казачества"</w:t>
      </w:r>
    </w:p>
    <w:p w14:paraId="15A97F43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5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Концепция казачьего образования Кубани.doc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(98.5 Кб)</w:t>
      </w:r>
    </w:p>
    <w:p w14:paraId="2283F31A" w14:textId="77777777" w:rsidR="00506B8D" w:rsidRPr="00506B8D" w:rsidRDefault="00506B8D" w:rsidP="00506B8D">
      <w:pPr>
        <w:shd w:val="clear" w:color="auto" w:fill="FFFFFF"/>
        <w:spacing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Постановление главы администрации (губернатора) Краснодарского края от 9 июля 2008 г. N 644 "Об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казачества"</w:t>
      </w:r>
    </w:p>
    <w:p w14:paraId="3B11E40B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Стратегия развития государственной политики Российской Федерации в отношении российского казачества до 2020 года (утверждена Президентом Российской Федерации от 15.09.2012 г. № Пр-2789)</w:t>
      </w:r>
    </w:p>
    <w:p w14:paraId="38664B4B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6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Стратегия развития государственной политики Российской Федерации.docx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(24.4 Кб)</w:t>
      </w:r>
    </w:p>
    <w:p w14:paraId="47635928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Устав Кубанского войскового казачьего общества</w:t>
      </w:r>
    </w:p>
    <w:p w14:paraId="4960365D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7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Устав ККВ.docx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(44.1 Кб)</w:t>
      </w:r>
    </w:p>
    <w:p w14:paraId="0B1257AB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Приказ Министерства регионального развития Российской Федерации от 30.05.2011 г. № 257 «Об утверждении устава Кубанского войскового казачьего общества»</w:t>
      </w:r>
    </w:p>
    <w:p w14:paraId="59B9F258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8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Приказ Минрегиона № 257 об Уставе.docx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(14 Кб)</w:t>
      </w:r>
    </w:p>
    <w:p w14:paraId="4D92EEC9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Закон Краснодарского края от 07.06.2011 г. № 2264-КЗ «О поддержке социально ориентированных некоммерческих организаций, осуществляющих деятельность в Краснодарском крае»</w:t>
      </w:r>
    </w:p>
    <w:p w14:paraId="18DF868A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9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Закон КК № 2264.docx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(21 Кб)</w:t>
      </w:r>
    </w:p>
    <w:p w14:paraId="523916BA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lastRenderedPageBreak/>
        <w:t>Постановление Правительства Российской Федерации от 26.02.2010 г. 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отдельских</w:t>
      </w:r>
      <w:proofErr w:type="spellEnd"/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) и войсковых казачьих обществ»</w:t>
      </w:r>
    </w:p>
    <w:p w14:paraId="7329B90E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0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Постановление Правительства РФ № 93.docx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(15.5 Кб)</w:t>
      </w:r>
    </w:p>
    <w:p w14:paraId="22AD45F9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Указ Президента Российской Федерации от 09.02.2010 г. № 169 «О чинах членов казачьих обществ, внесенных в государственный реестр казачьих обществ в Российской Федерации»</w:t>
      </w:r>
    </w:p>
    <w:p w14:paraId="6C622CE8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1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Указ Президента № 169.doc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(35.5 Кб)</w:t>
      </w:r>
    </w:p>
    <w:p w14:paraId="0D61BD1D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Указ Президента Российской Федерации от 09.02.2010 г. № 171 «О форме одежды и знаках различий по чинам членов казачьих обществ, внесенных в государственный реестр казачьих обществ в Российской Федерации»</w:t>
      </w:r>
    </w:p>
    <w:p w14:paraId="79A0CCAF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2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Указ Президента № 171.docx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(24.1 Кб)</w:t>
      </w:r>
    </w:p>
    <w:p w14:paraId="28D95CE5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Приказ Министерства регионального развития Российской Федерации от 22.04.2010 г. № 180 «О форме одежды и знаках различия по чинам членов окружных (</w:t>
      </w:r>
      <w:proofErr w:type="spellStart"/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отдельских</w:t>
      </w:r>
      <w:proofErr w:type="spellEnd"/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) казачьих обществ, внесенных в государственный реестр казачьих обществ в Российской Федерации, но</w:t>
      </w:r>
    </w:p>
    <w:p w14:paraId="35CD98D4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3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Приказ Минрегиона № 180.doc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(48 Кб)</w:t>
      </w:r>
    </w:p>
    <w:p w14:paraId="2B6CDC7A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Приказ Министерства регионального развития Российской Федерации от 22.04.2010 г. № 181 «Об утверждении Порядка ношения формы одежды членов казачьих обществ, внесенных в государственный реестр казачьих обществ в Российской Федерации»</w:t>
      </w:r>
    </w:p>
    <w:p w14:paraId="0A52F789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4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Приказ Минрегиона № 181.doc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(96.5 Кб)</w:t>
      </w:r>
    </w:p>
    <w:p w14:paraId="2BEEF3A0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Приказ Министерства регионального развития Российской Федерации от 29.10.2009 г. № 489 «Об утверждении формы представления об присвоении чина члену казачьего общества, внесенного в государственный реестр казачьих обществ в Российской Федерации»</w:t>
      </w:r>
    </w:p>
    <w:p w14:paraId="09050517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5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Приказ Минрегиона № 489.docx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(26.3 Кб)</w:t>
      </w:r>
    </w:p>
    <w:p w14:paraId="20A0ED2B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Указ Президента Российской Федерации от 07.10.2009 г. № 1124 «Об утверждении положения о порядке принятия гражданами Российской Федерации, являющимися </w:t>
      </w: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lastRenderedPageBreak/>
        <w:t>членами казачьих обществ, обязательств по несению государственной или иной службы»</w:t>
      </w:r>
    </w:p>
    <w:p w14:paraId="58B74BBC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6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Указ Президента № 1124.doc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(39.5 Кб)</w:t>
      </w:r>
    </w:p>
    <w:p w14:paraId="0AE13F38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Распоряжение Президента Российской Федерации от 12.01.2009 г. № 15-рп «О Совете при Президенте Российской Федерации по делам казачества»</w:t>
      </w:r>
    </w:p>
    <w:p w14:paraId="7E430B9A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7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распоряжение Президента № 15-рп.docx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(19.3 Кб)</w:t>
      </w:r>
    </w:p>
    <w:p w14:paraId="6D20FEFD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Закон Краснодарского края от 01.07.2008 г. № 1518-КЗ «О наградах Краснодарского края за вклад в дело служения кубанскому казачеству»</w:t>
      </w:r>
    </w:p>
    <w:p w14:paraId="25E32D6B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8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Закон КК № 1518.doc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(174.5 Кб)</w:t>
      </w:r>
    </w:p>
    <w:p w14:paraId="17521EF1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Закон Краснодарского края от 28.06.2007 г. № 1267-КЗ «Об участии граждан в охране общественного порядка в Краснодарском крае»</w:t>
      </w:r>
    </w:p>
    <w:p w14:paraId="4479B873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19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Закон КК № 1267.docx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(80.2 Кб)</w:t>
      </w:r>
    </w:p>
    <w:p w14:paraId="0CA5F6C3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Федеральный закон от 05.12.2005 г. № 154-ФЗ «О государственной службе российского казачества»</w:t>
      </w:r>
    </w:p>
    <w:p w14:paraId="55F8484B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20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154-ФЗ.docx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(28.5 Кб)</w:t>
      </w:r>
    </w:p>
    <w:p w14:paraId="30FA3A97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Указ Президента Российской Федерации от 07.05.2005 г. № 515 «О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Федерации»</w:t>
      </w:r>
    </w:p>
    <w:p w14:paraId="0AA6886D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21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Указ Президента № 515.doc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(22.5 Кб)</w:t>
      </w:r>
    </w:p>
    <w:p w14:paraId="31CC81B5" w14:textId="77777777" w:rsidR="00506B8D" w:rsidRPr="00506B8D" w:rsidRDefault="00506B8D" w:rsidP="00506B8D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Закон Краснодарского края от 05.11.2002 г. № 539-КЗ «О привлечении к государственной и иной службе членов казачьих обществ Кубанского казачьего войска в Краснодарском крае»</w:t>
      </w:r>
    </w:p>
    <w:p w14:paraId="0D98DADE" w14:textId="77777777" w:rsidR="00506B8D" w:rsidRPr="00506B8D" w:rsidRDefault="00506B8D" w:rsidP="00506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ФАЙЛ:  </w:t>
      </w:r>
      <w:hyperlink r:id="rId22" w:history="1"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Закон К</w:t>
        </w:r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>К</w:t>
        </w:r>
        <w:r w:rsidRPr="00506B8D">
          <w:rPr>
            <w:rFonts w:ascii="Times New Roman" w:eastAsia="Times New Roman" w:hAnsi="Times New Roman" w:cs="Times New Roman"/>
            <w:color w:val="1663C4"/>
            <w:sz w:val="24"/>
            <w:szCs w:val="24"/>
            <w:u w:val="single"/>
            <w:lang w:eastAsia="ru-RU"/>
          </w:rPr>
          <w:t xml:space="preserve"> № 539.docx</w:t>
        </w:r>
      </w:hyperlink>
      <w:r w:rsidRPr="00506B8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(19.7 Кб)</w:t>
      </w:r>
    </w:p>
    <w:p w14:paraId="54D61F3F" w14:textId="77777777" w:rsidR="00773623" w:rsidRPr="00506B8D" w:rsidRDefault="00773623">
      <w:pPr>
        <w:rPr>
          <w:rFonts w:ascii="Times New Roman" w:hAnsi="Times New Roman" w:cs="Times New Roman"/>
          <w:sz w:val="24"/>
          <w:szCs w:val="24"/>
        </w:rPr>
      </w:pPr>
    </w:p>
    <w:sectPr w:rsidR="00773623" w:rsidRPr="0050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55"/>
    <w:rsid w:val="00506B8D"/>
    <w:rsid w:val="00773623"/>
    <w:rsid w:val="007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169D-3B43-453F-A887-231CDC7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3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988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0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5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587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17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20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60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07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7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07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203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301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818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51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17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69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702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65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k-kk.krasnodar.ru/upload/iblock/edf/prikaz-minregiona-_-257-ob-ustave.docx" TargetMode="External"/><Relationship Id="rId13" Type="http://schemas.openxmlformats.org/officeDocument/2006/relationships/hyperlink" Target="https://ddk-kk.krasnodar.ru/upload/iblock/cd5/prikaz-minregiona-_-180.doc" TargetMode="External"/><Relationship Id="rId18" Type="http://schemas.openxmlformats.org/officeDocument/2006/relationships/hyperlink" Target="https://ddk-kk.krasnodar.ru/upload/iblock/ee5/zakon-kk-_-151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dk-kk.krasnodar.ru/upload/iblock/8d1/ukaz-prezidenta-_-515.doc" TargetMode="External"/><Relationship Id="rId7" Type="http://schemas.openxmlformats.org/officeDocument/2006/relationships/hyperlink" Target="https://ddk-kk.krasnodar.ru/upload/iblock/0fb/ustav-kkv.docx" TargetMode="External"/><Relationship Id="rId12" Type="http://schemas.openxmlformats.org/officeDocument/2006/relationships/hyperlink" Target="https://ddk-kk.krasnodar.ru/upload/iblock/8ec/ukaz-prezidenta-_-171.docx" TargetMode="External"/><Relationship Id="rId17" Type="http://schemas.openxmlformats.org/officeDocument/2006/relationships/hyperlink" Target="https://ddk-kk.krasnodar.ru/upload/iblock/202/rasporyazhenie-prezidenta-_-15_rp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dk-kk.krasnodar.ru/upload/iblock/362/ukaz-prezidenta-_-1124.doc" TargetMode="External"/><Relationship Id="rId20" Type="http://schemas.openxmlformats.org/officeDocument/2006/relationships/hyperlink" Target="https://ddk-kk.krasnodar.ru/upload/iblock/7a4/154_fz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dk-kk.krasnodar.ru/upload/iblock/6cc/strategiya-razvitiya-gosudarstvennoy-politiki-rossiyskoy-federatsii.docx" TargetMode="External"/><Relationship Id="rId11" Type="http://schemas.openxmlformats.org/officeDocument/2006/relationships/hyperlink" Target="https://ddk-kk.krasnodar.ru/upload/iblock/ebb/ukaz-prezidenta-_-169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dk-kk.krasnodar.ru/upload/iblock/3bb/Kontseptsiya-kazachego-obrazovaniya-Kubani.doc" TargetMode="External"/><Relationship Id="rId15" Type="http://schemas.openxmlformats.org/officeDocument/2006/relationships/hyperlink" Target="https://ddk-kk.krasnodar.ru/upload/iblock/fd7/prikaz-minregiona-_-489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dk-kk.krasnodar.ru/upload/iblock/424/postanovlenie-pravitelstva-rf-_-93.docx" TargetMode="External"/><Relationship Id="rId19" Type="http://schemas.openxmlformats.org/officeDocument/2006/relationships/hyperlink" Target="https://ddk-kk.krasnodar.ru/upload/iblock/c5e/zakon-kk-_-1267.docx" TargetMode="External"/><Relationship Id="rId4" Type="http://schemas.openxmlformats.org/officeDocument/2006/relationships/hyperlink" Target="https://ddk-kk.krasnodar.ru/upload/iblock/52e/Kontseptsiya-Krasnodarskogo-kraya-v-otnoshenii-kazachestva.doc" TargetMode="External"/><Relationship Id="rId9" Type="http://schemas.openxmlformats.org/officeDocument/2006/relationships/hyperlink" Target="https://ddk-kk.krasnodar.ru/upload/iblock/f61/zakon-kk-_-2264.docx" TargetMode="External"/><Relationship Id="rId14" Type="http://schemas.openxmlformats.org/officeDocument/2006/relationships/hyperlink" Target="https://ddk-kk.krasnodar.ru/upload/iblock/6e6/prikaz-minregiona-_-181.doc" TargetMode="External"/><Relationship Id="rId22" Type="http://schemas.openxmlformats.org/officeDocument/2006/relationships/hyperlink" Target="https://ddk-kk.krasnodar.ru/upload/iblock/5c4/zakon-kk-_-53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2020-12-16T14:56:00Z</dcterms:created>
  <dcterms:modified xsi:type="dcterms:W3CDTF">2020-12-16T14:58:00Z</dcterms:modified>
</cp:coreProperties>
</file>