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F3" w:rsidRPr="003D47F3" w:rsidRDefault="003D47F3" w:rsidP="003D47F3">
      <w:pPr>
        <w:rPr>
          <w:b/>
          <w:sz w:val="28"/>
          <w:szCs w:val="28"/>
        </w:rPr>
      </w:pPr>
      <w:r w:rsidRPr="003D47F3">
        <w:rPr>
          <w:b/>
          <w:sz w:val="28"/>
          <w:szCs w:val="28"/>
        </w:rPr>
        <w:t>Занятие</w:t>
      </w:r>
      <w:r w:rsidRPr="003D47F3">
        <w:rPr>
          <w:b/>
          <w:sz w:val="28"/>
          <w:szCs w:val="28"/>
        </w:rPr>
        <w:t xml:space="preserve"> 14. </w:t>
      </w:r>
      <w:proofErr w:type="gramStart"/>
      <w:r w:rsidRPr="003D47F3">
        <w:rPr>
          <w:b/>
          <w:sz w:val="28"/>
          <w:szCs w:val="28"/>
        </w:rPr>
        <w:t>« Я</w:t>
      </w:r>
      <w:proofErr w:type="gramEnd"/>
      <w:r w:rsidRPr="003D47F3">
        <w:rPr>
          <w:b/>
          <w:sz w:val="28"/>
          <w:szCs w:val="28"/>
        </w:rPr>
        <w:t xml:space="preserve"> и ты действуем вместе</w:t>
      </w:r>
      <w:r w:rsidRPr="003D47F3">
        <w:rPr>
          <w:b/>
          <w:sz w:val="28"/>
          <w:szCs w:val="28"/>
        </w:rPr>
        <w:t>"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Цель занятия: Создать у учеников мотивацию на самопознание; способствовать развитию самопознания, рефлексии у учащихся и уверенности в себе.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Необходимые материалы: Тетради, ручки, карандаши, разноцветная коробка с прорезями, обклеенная полосками из шести разных цветов.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План занятия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Приветствие</w:t>
      </w:r>
    </w:p>
    <w:p w:rsidR="003D47F3" w:rsidRPr="003D47F3" w:rsidRDefault="003D47F3" w:rsidP="003D47F3">
      <w:pPr>
        <w:rPr>
          <w:b/>
          <w:sz w:val="28"/>
          <w:szCs w:val="28"/>
        </w:rPr>
      </w:pPr>
      <w:r w:rsidRPr="003D47F3">
        <w:rPr>
          <w:b/>
          <w:sz w:val="28"/>
          <w:szCs w:val="28"/>
        </w:rPr>
        <w:t>Упражнение 1. "Цвет настроения"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Цель: Снятие напряжения, создание у учеников мотивации на самопознание.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Необходимые материалы: Разноцветная коробка с прорезями, обклеенная полосками из шести разных цветов.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Ход упражнения: По кругу передаётся разноцветная коробка, и ребята по очереди определяют цвет настроения, соответствующего сегодняшнему.</w:t>
      </w:r>
    </w:p>
    <w:p w:rsidR="003D47F3" w:rsidRPr="003D47F3" w:rsidRDefault="003D47F3" w:rsidP="003D47F3">
      <w:pPr>
        <w:rPr>
          <w:b/>
          <w:sz w:val="28"/>
          <w:szCs w:val="28"/>
        </w:rPr>
      </w:pPr>
      <w:r w:rsidRPr="003D47F3">
        <w:rPr>
          <w:b/>
          <w:sz w:val="28"/>
          <w:szCs w:val="28"/>
        </w:rPr>
        <w:t>Рефлексия: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По каким причинам у тебя то или иное настроение?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Хотелось ли тебе его изменить на протяжении сегодняшнего занятия, дня?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Как считаешь, получится ли это сегодня?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Время: 5 минут</w:t>
      </w:r>
    </w:p>
    <w:p w:rsidR="003D47F3" w:rsidRPr="003D47F3" w:rsidRDefault="003D47F3" w:rsidP="003D47F3">
      <w:pPr>
        <w:rPr>
          <w:b/>
          <w:sz w:val="28"/>
          <w:szCs w:val="28"/>
        </w:rPr>
      </w:pPr>
      <w:r w:rsidRPr="003D47F3">
        <w:rPr>
          <w:b/>
          <w:sz w:val="28"/>
          <w:szCs w:val="28"/>
        </w:rPr>
        <w:t>Упражнение 2. Самоанализ "Кто я? Какой я?"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Цель: Формирование позитивного отношения к своим возможностям, принятия себя и стремление к совершенствованию; определение общности между участниками группы.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Ход упражнения: Необходимо продолжить письменно три предложения: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 xml:space="preserve">Я думаю, что </w:t>
      </w:r>
      <w:proofErr w:type="gramStart"/>
      <w:r w:rsidRPr="003D47F3">
        <w:rPr>
          <w:sz w:val="28"/>
          <w:szCs w:val="28"/>
        </w:rPr>
        <w:t>я...</w:t>
      </w:r>
      <w:proofErr w:type="gramEnd"/>
      <w:r w:rsidRPr="003D47F3">
        <w:rPr>
          <w:sz w:val="28"/>
          <w:szCs w:val="28"/>
        </w:rPr>
        <w:t>;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 xml:space="preserve">Другие считают, что </w:t>
      </w:r>
      <w:proofErr w:type="gramStart"/>
      <w:r w:rsidRPr="003D47F3">
        <w:rPr>
          <w:sz w:val="28"/>
          <w:szCs w:val="28"/>
        </w:rPr>
        <w:t>я...</w:t>
      </w:r>
      <w:proofErr w:type="gramEnd"/>
      <w:r w:rsidRPr="003D47F3">
        <w:rPr>
          <w:sz w:val="28"/>
          <w:szCs w:val="28"/>
        </w:rPr>
        <w:t>;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Мне хочется быть...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Для каждого предложения подберите от 5 до 10 определений из списка на доске.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Количество совпадений подсчитывается, на доске отмечается, как много общего между учащимися.</w:t>
      </w:r>
    </w:p>
    <w:p w:rsidR="003D47F3" w:rsidRPr="003D47F3" w:rsidRDefault="003D47F3" w:rsidP="003D47F3">
      <w:pPr>
        <w:rPr>
          <w:b/>
          <w:sz w:val="28"/>
          <w:szCs w:val="28"/>
        </w:rPr>
      </w:pPr>
      <w:r w:rsidRPr="003D47F3">
        <w:rPr>
          <w:b/>
          <w:sz w:val="28"/>
          <w:szCs w:val="28"/>
        </w:rPr>
        <w:lastRenderedPageBreak/>
        <w:t>Рефлексия: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Узнали ли вы о ком-то что-то новое?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Описывали ли вы только свои положительные стороны?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Время: 20 минут</w:t>
      </w:r>
    </w:p>
    <w:p w:rsidR="003D47F3" w:rsidRPr="003D47F3" w:rsidRDefault="003D47F3" w:rsidP="003D47F3">
      <w:pPr>
        <w:rPr>
          <w:b/>
          <w:sz w:val="28"/>
          <w:szCs w:val="28"/>
        </w:rPr>
      </w:pPr>
      <w:r w:rsidRPr="003D47F3">
        <w:rPr>
          <w:b/>
          <w:sz w:val="28"/>
          <w:szCs w:val="28"/>
        </w:rPr>
        <w:t>Упражнение 3. "Вот я какой! Угадали?"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Цель: Формирование позитивного отношения к своим возможностям, принятия себя и стремление к совершенствованию.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Ход упражнения: Ребята заполняют анкету, в которой описывают себя и свои увлечения, но не подписывают работу (все ставят на ней свой значок). Сдают свои варианты. Ведущий их перемешивает и раздает. Ребятам необходимо при озвучивании работы узнать, чья она.</w:t>
      </w:r>
    </w:p>
    <w:p w:rsidR="003D47F3" w:rsidRPr="003D47F3" w:rsidRDefault="003D47F3" w:rsidP="003D47F3">
      <w:pPr>
        <w:rPr>
          <w:b/>
          <w:sz w:val="28"/>
          <w:szCs w:val="28"/>
        </w:rPr>
      </w:pPr>
      <w:r w:rsidRPr="003D47F3">
        <w:rPr>
          <w:b/>
          <w:sz w:val="28"/>
          <w:szCs w:val="28"/>
        </w:rPr>
        <w:t>Рефлексия: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Насколько легко было угадать анкету того или иного человека?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Описывали ли вы только свои положительные стороны в анкете?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Какие испытали трудности?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Обсуждение занятия: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Понравилось или нет занятие?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Что нового узнали из занятия?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Что больше всего запомнилось? Что удивило?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Кого трудней оценивать – себя или других?</w:t>
      </w:r>
    </w:p>
    <w:p w:rsidR="003D47F3" w:rsidRPr="003D47F3" w:rsidRDefault="003D47F3" w:rsidP="003D47F3">
      <w:pPr>
        <w:rPr>
          <w:sz w:val="28"/>
          <w:szCs w:val="28"/>
        </w:rPr>
      </w:pPr>
      <w:r w:rsidRPr="003D47F3">
        <w:rPr>
          <w:sz w:val="28"/>
          <w:szCs w:val="28"/>
        </w:rPr>
        <w:t>Прощание</w:t>
      </w:r>
    </w:p>
    <w:p w:rsidR="003D47F3" w:rsidRPr="003D47F3" w:rsidRDefault="003D47F3" w:rsidP="003D47F3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Педагог-психолог; </w:t>
      </w:r>
      <w:proofErr w:type="spellStart"/>
      <w:r>
        <w:rPr>
          <w:sz w:val="28"/>
          <w:szCs w:val="28"/>
        </w:rPr>
        <w:t>Белокурова</w:t>
      </w:r>
      <w:proofErr w:type="spellEnd"/>
      <w:r>
        <w:rPr>
          <w:sz w:val="28"/>
          <w:szCs w:val="28"/>
        </w:rPr>
        <w:t xml:space="preserve"> И.В.</w:t>
      </w:r>
      <w:bookmarkStart w:id="0" w:name="_GoBack"/>
      <w:bookmarkEnd w:id="0"/>
    </w:p>
    <w:sectPr w:rsidR="003D47F3" w:rsidRPr="003D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74"/>
    <w:rsid w:val="00254772"/>
    <w:rsid w:val="003D47F3"/>
    <w:rsid w:val="007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8561B-EF94-4DC2-A554-449C784C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2020-12-16T14:39:00Z</dcterms:created>
  <dcterms:modified xsi:type="dcterms:W3CDTF">2020-12-16T14:45:00Z</dcterms:modified>
</cp:coreProperties>
</file>